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F6" w:rsidRDefault="00E245F6" w:rsidP="00E245F6">
      <w:pPr>
        <w:shd w:val="clear" w:color="auto" w:fill="FFFFFF"/>
        <w:spacing w:after="120"/>
        <w:ind w:firstLine="0"/>
        <w:jc w:val="center"/>
        <w:rPr>
          <w:rFonts w:ascii="Helvetica" w:hAnsi="Helvetica" w:cs="Helvetica"/>
          <w:color w:val="1A1A1A"/>
          <w:szCs w:val="23"/>
        </w:rPr>
      </w:pPr>
      <w:bookmarkStart w:id="0" w:name="_GoBack"/>
      <w:r>
        <w:rPr>
          <w:rFonts w:ascii="Helvetica" w:hAnsi="Helvetica" w:cs="Helvetica"/>
          <w:color w:val="1A1A1A"/>
          <w:szCs w:val="23"/>
        </w:rPr>
        <w:t>ЖИЗДРИНСКОЕ</w:t>
      </w:r>
      <w:r>
        <w:rPr>
          <w:rFonts w:ascii="Helvetica" w:hAnsi="Helvetica" w:cs="Helvetica"/>
          <w:color w:val="1A1A1A"/>
          <w:szCs w:val="23"/>
        </w:rPr>
        <w:br/>
        <w:t>РАЙОННОЕ СОБРАНИЕ</w:t>
      </w:r>
      <w:r>
        <w:rPr>
          <w:rFonts w:ascii="Helvetica" w:hAnsi="Helvetica" w:cs="Helvetica"/>
          <w:color w:val="1A1A1A"/>
          <w:szCs w:val="23"/>
        </w:rPr>
        <w:br/>
        <w:t>МУНИЦИПАЛЬНОГО РАЙОНА</w:t>
      </w:r>
      <w:r>
        <w:rPr>
          <w:rFonts w:ascii="Helvetica" w:hAnsi="Helvetica" w:cs="Helvetica"/>
          <w:color w:val="1A1A1A"/>
          <w:szCs w:val="23"/>
        </w:rPr>
        <w:br/>
        <w:t>«ЖИЗДРИНСКИЙ РАЙОН» КАЛУЖСКОЙ ОБЛАСТИ</w:t>
      </w:r>
    </w:p>
    <w:p w:rsidR="00E245F6" w:rsidRDefault="00E245F6" w:rsidP="00E245F6">
      <w:pPr>
        <w:shd w:val="clear" w:color="auto" w:fill="FFFFFF"/>
        <w:spacing w:after="120"/>
        <w:ind w:firstLine="0"/>
        <w:jc w:val="center"/>
        <w:rPr>
          <w:rFonts w:ascii="Helvetica" w:hAnsi="Helvetica" w:cs="Helvetica"/>
          <w:color w:val="1A1A1A"/>
          <w:szCs w:val="23"/>
        </w:rPr>
      </w:pPr>
    </w:p>
    <w:p w:rsidR="00E245F6" w:rsidRDefault="00E245F6" w:rsidP="00E245F6">
      <w:pPr>
        <w:shd w:val="clear" w:color="auto" w:fill="FFFFFF"/>
        <w:spacing w:after="120"/>
        <w:ind w:firstLine="0"/>
        <w:jc w:val="center"/>
        <w:rPr>
          <w:rFonts w:ascii="Helvetica" w:hAnsi="Helvetica" w:cs="Helvetica"/>
          <w:color w:val="1A1A1A"/>
          <w:szCs w:val="23"/>
        </w:rPr>
      </w:pPr>
      <w:r>
        <w:rPr>
          <w:rFonts w:ascii="Helvetica" w:hAnsi="Helvetica" w:cs="Helvetica"/>
          <w:color w:val="1A1A1A"/>
          <w:szCs w:val="23"/>
        </w:rPr>
        <w:t>РЕШЕНИЕ</w:t>
      </w:r>
    </w:p>
    <w:p w:rsidR="00E245F6" w:rsidRDefault="00E245F6" w:rsidP="00E245F6">
      <w:pPr>
        <w:shd w:val="clear" w:color="auto" w:fill="FFFFFF"/>
        <w:spacing w:after="120"/>
        <w:ind w:firstLine="0"/>
        <w:jc w:val="center"/>
        <w:rPr>
          <w:rFonts w:ascii="Helvetica" w:hAnsi="Helvetica" w:cs="Helvetica"/>
          <w:color w:val="1A1A1A"/>
          <w:szCs w:val="23"/>
        </w:rPr>
      </w:pPr>
    </w:p>
    <w:p w:rsidR="00E245F6" w:rsidRDefault="00E245F6" w:rsidP="00E245F6">
      <w:pPr>
        <w:shd w:val="clear" w:color="auto" w:fill="FFFFFF"/>
        <w:spacing w:after="120"/>
        <w:ind w:firstLine="0"/>
        <w:jc w:val="center"/>
        <w:rPr>
          <w:rFonts w:cs="Arial"/>
          <w:bCs/>
          <w:kern w:val="28"/>
          <w:szCs w:val="32"/>
        </w:rPr>
      </w:pPr>
      <w:r>
        <w:rPr>
          <w:rFonts w:ascii="Helvetica" w:hAnsi="Helvetica" w:cs="Helvetica"/>
          <w:color w:val="1A1A1A"/>
          <w:szCs w:val="23"/>
        </w:rPr>
        <w:t>от 31 января</w:t>
      </w:r>
      <w:r>
        <w:rPr>
          <w:rFonts w:cs="Arial"/>
          <w:bCs/>
          <w:kern w:val="28"/>
          <w:szCs w:val="32"/>
        </w:rPr>
        <w:t xml:space="preserve"> 2025 г.                                                     № 9</w:t>
      </w:r>
    </w:p>
    <w:p w:rsidR="00E245F6" w:rsidRDefault="00E245F6" w:rsidP="00E245F6">
      <w:pPr>
        <w:spacing w:after="120"/>
        <w:ind w:firstLine="0"/>
        <w:jc w:val="center"/>
        <w:rPr>
          <w:rFonts w:cs="Arial"/>
        </w:rPr>
      </w:pPr>
    </w:p>
    <w:p w:rsidR="00E245F6" w:rsidRDefault="00E245F6" w:rsidP="00E245F6">
      <w:pPr>
        <w:spacing w:after="120"/>
        <w:ind w:firstLine="0"/>
        <w:jc w:val="center"/>
        <w:rPr>
          <w:rFonts w:cs="Arial"/>
        </w:rPr>
      </w:pPr>
      <w:r>
        <w:rPr>
          <w:rFonts w:cs="Arial"/>
          <w:b/>
          <w:bCs/>
          <w:kern w:val="28"/>
          <w:sz w:val="32"/>
          <w:szCs w:val="32"/>
        </w:rPr>
        <w:t>О дополнительных мерах социальной поддержке семьям лиц, призванных на военную службу по мобилизации</w:t>
      </w:r>
    </w:p>
    <w:p w:rsidR="00E245F6" w:rsidRDefault="00E245F6" w:rsidP="00E245F6">
      <w:pPr>
        <w:spacing w:after="120"/>
        <w:ind w:firstLine="709"/>
        <w:rPr>
          <w:rFonts w:cs="Arial"/>
        </w:rPr>
      </w:pPr>
    </w:p>
    <w:p w:rsidR="00E245F6" w:rsidRDefault="00E245F6" w:rsidP="00E245F6">
      <w:pPr>
        <w:spacing w:after="120"/>
        <w:ind w:firstLine="709"/>
        <w:rPr>
          <w:rFonts w:cs="Arial"/>
        </w:rPr>
      </w:pPr>
      <w:r>
        <w:rPr>
          <w:rFonts w:cs="Arial"/>
        </w:rPr>
        <w:t>В целях социальной поддержки семей лиц, призванных на военную службу по мобилизации,</w:t>
      </w:r>
      <w:r>
        <w:t xml:space="preserve"> </w:t>
      </w:r>
      <w:r>
        <w:rPr>
          <w:rFonts w:cs="Arial"/>
        </w:rPr>
        <w:t xml:space="preserve">в соответствии со статьей 7, частью 5 статьи 20 Федерального закона от 06.10.2003 № </w:t>
      </w:r>
      <w:r w:rsidRPr="00A34741">
        <w:rPr>
          <w:rFonts w:cs="Arial"/>
        </w:rPr>
        <w:t>131-ФЗ</w:t>
      </w:r>
      <w:r>
        <w:rPr>
          <w:rFonts w:cs="Arial"/>
        </w:rPr>
        <w:t xml:space="preserve"> «</w:t>
      </w:r>
      <w:r w:rsidRPr="00A34741">
        <w:rPr>
          <w:rFonts w:cs="Arial"/>
        </w:rPr>
        <w:t>Об общих принципах организации местного самоуправления в Российской</w:t>
      </w:r>
      <w:r>
        <w:rPr>
          <w:rFonts w:cs="Arial"/>
        </w:rPr>
        <w:t xml:space="preserve"> Федерации», </w:t>
      </w:r>
      <w:r w:rsidRPr="00A34741">
        <w:rPr>
          <w:rFonts w:cs="Arial"/>
        </w:rPr>
        <w:t>Уставом</w:t>
      </w:r>
      <w:r>
        <w:rPr>
          <w:rFonts w:cs="Arial"/>
        </w:rPr>
        <w:t xml:space="preserve"> муниципального района «Жиздринский район», Жиздринское Районное Собрание</w:t>
      </w:r>
    </w:p>
    <w:p w:rsidR="00E245F6" w:rsidRDefault="00E245F6" w:rsidP="00E245F6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РЕШИЛО:</w:t>
      </w:r>
    </w:p>
    <w:p w:rsidR="00E245F6" w:rsidRDefault="00E245F6" w:rsidP="00E245F6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Проживающим на территории Жиздринского района семьям военнослужащих, призванных Военным комиссариатом г. Людиново, </w:t>
      </w:r>
      <w:proofErr w:type="spellStart"/>
      <w:r>
        <w:rPr>
          <w:rFonts w:cs="Arial"/>
        </w:rPr>
        <w:t>Людиновского</w:t>
      </w:r>
      <w:proofErr w:type="spellEnd"/>
      <w:r>
        <w:rPr>
          <w:rFonts w:cs="Arial"/>
        </w:rPr>
        <w:t xml:space="preserve"> и Жиздринского районов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 (далее - военнослужащие), предоставляются следующие дополнительные меры социальной поддержки:</w:t>
      </w:r>
    </w:p>
    <w:p w:rsidR="00E245F6" w:rsidRDefault="00E245F6" w:rsidP="00E245F6">
      <w:pPr>
        <w:spacing w:after="120"/>
        <w:ind w:firstLine="709"/>
        <w:rPr>
          <w:rFonts w:cs="Arial"/>
        </w:rPr>
      </w:pPr>
      <w:r>
        <w:rPr>
          <w:rFonts w:cs="Arial"/>
        </w:rPr>
        <w:t>1.1. Направление во внеочередном порядке детей в муниципальные образовательные организации, предоставляющие дошкольное образование.</w:t>
      </w:r>
    </w:p>
    <w:p w:rsidR="00E245F6" w:rsidRDefault="00E245F6" w:rsidP="00E245F6">
      <w:pPr>
        <w:spacing w:after="120"/>
        <w:ind w:firstLine="709"/>
        <w:rPr>
          <w:rFonts w:cs="Arial"/>
        </w:rPr>
      </w:pPr>
      <w:r>
        <w:rPr>
          <w:rFonts w:cs="Arial"/>
        </w:rPr>
        <w:t>1.2. Освобождение от платы, взимаемой за присмотр и уход за ребенком в муниципальных образовательных организациях, предоставляющих дошкольное образование.</w:t>
      </w:r>
    </w:p>
    <w:p w:rsidR="00E245F6" w:rsidRDefault="00E245F6" w:rsidP="00E245F6">
      <w:pPr>
        <w:spacing w:after="120"/>
        <w:ind w:firstLine="709"/>
        <w:rPr>
          <w:rFonts w:cs="Arial"/>
        </w:rPr>
      </w:pPr>
      <w:r>
        <w:rPr>
          <w:rFonts w:cs="Arial"/>
        </w:rPr>
        <w:t>1.3. Предоставление бесплатного одноразового горячего питания (завтрак и обед) детям 1 - 11 классов в муниципальных образовательных организациях, осуществляющих образовательную деятельность на территории Жиздринского района.</w:t>
      </w:r>
    </w:p>
    <w:p w:rsidR="00E245F6" w:rsidRDefault="00E245F6" w:rsidP="00E245F6">
      <w:pPr>
        <w:spacing w:after="120"/>
        <w:ind w:firstLine="709"/>
        <w:rPr>
          <w:rFonts w:cs="Arial"/>
        </w:rPr>
      </w:pPr>
      <w:r>
        <w:rPr>
          <w:rFonts w:cs="Arial"/>
        </w:rPr>
        <w:t>1.4. Предоставление детям бесплатного посещения занятий (кружки, секции и иные подобные занятия) по дополнительным общеобразовательным программам в муниципальных образовательных организациях, осуществляющих образовательную деятельность по дополнительным общеобразовательным программам.</w:t>
      </w:r>
    </w:p>
    <w:p w:rsidR="00E245F6" w:rsidRDefault="00E245F6" w:rsidP="00E245F6">
      <w:pPr>
        <w:spacing w:after="120"/>
        <w:ind w:firstLine="709"/>
        <w:rPr>
          <w:rFonts w:cs="Arial"/>
        </w:rPr>
      </w:pPr>
      <w:r>
        <w:rPr>
          <w:rFonts w:cs="Arial"/>
        </w:rPr>
        <w:t>1.5. Содействие семье в оформлении социальных и иных выплат, мер социальной поддержки, на получение которых имеет право семья.</w:t>
      </w:r>
    </w:p>
    <w:p w:rsidR="00E245F6" w:rsidRDefault="00E245F6" w:rsidP="00E245F6">
      <w:pPr>
        <w:spacing w:after="120"/>
        <w:ind w:firstLine="709"/>
        <w:rPr>
          <w:rFonts w:cs="Arial"/>
        </w:rPr>
      </w:pPr>
      <w:r>
        <w:rPr>
          <w:rFonts w:cs="Arial"/>
        </w:rPr>
        <w:t>2. Дополнительные меры социальной поддержки, предусмотренные пунктом 1 настоящего постановления, предоставляются в заявительном порядке при личном обращении в администрацию МР «Жиздринский район».</w:t>
      </w:r>
    </w:p>
    <w:p w:rsidR="00E245F6" w:rsidRDefault="00E245F6" w:rsidP="00E245F6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Обращение за дополнительными мерами социальной поддержки, предусмотренными пунктом 1 настоящего постановления, осуществляется не ранее </w:t>
      </w:r>
      <w:r>
        <w:rPr>
          <w:rFonts w:cs="Arial"/>
        </w:rPr>
        <w:lastRenderedPageBreak/>
        <w:t>чем со дня убытия военнослужащего в места сбора и (или) на пункты (места) приема военнослужащих, призванных на военную службу по мобилизации.</w:t>
      </w:r>
    </w:p>
    <w:p w:rsidR="00E245F6" w:rsidRDefault="00E245F6" w:rsidP="00E245F6">
      <w:pPr>
        <w:spacing w:after="120"/>
        <w:ind w:firstLine="709"/>
        <w:rPr>
          <w:rFonts w:cs="Arial"/>
        </w:rPr>
      </w:pPr>
      <w:r>
        <w:rPr>
          <w:rFonts w:cs="Arial"/>
        </w:rPr>
        <w:t>4. Предоставление дополнительных мер социальной поддержки, предусмотренных пунктом 1 настоящего постановления, осуществляется в период прохождения военнослужащим военной службы по мобилизации.</w:t>
      </w:r>
    </w:p>
    <w:p w:rsidR="00E245F6" w:rsidRDefault="00E245F6" w:rsidP="00E245F6">
      <w:pPr>
        <w:spacing w:after="120"/>
        <w:ind w:firstLine="709"/>
        <w:rPr>
          <w:rFonts w:cs="Arial"/>
        </w:rPr>
      </w:pPr>
      <w:r>
        <w:rPr>
          <w:rFonts w:cs="Arial"/>
        </w:rPr>
        <w:t>5. Финансовое обеспечение предоставления дополнительных мер социальной поддержки в соответствии с настоящим постановлением осуществляется за счет средств бюджета муниципального района «Жиздринский район».</w:t>
      </w:r>
    </w:p>
    <w:p w:rsidR="00E245F6" w:rsidRDefault="00E245F6" w:rsidP="00E245F6">
      <w:pPr>
        <w:spacing w:after="120"/>
        <w:ind w:firstLine="709"/>
        <w:rPr>
          <w:rFonts w:cs="Arial"/>
        </w:rPr>
      </w:pPr>
      <w:r>
        <w:rPr>
          <w:rFonts w:cs="Arial"/>
        </w:rPr>
        <w:t>6. Настоящее постановление вступает в силу после его подписания и подлежит официальному опубликованию (обнародованию).</w:t>
      </w:r>
    </w:p>
    <w:p w:rsidR="00E245F6" w:rsidRDefault="00E245F6" w:rsidP="00E245F6">
      <w:pPr>
        <w:spacing w:after="120"/>
        <w:ind w:firstLine="709"/>
        <w:rPr>
          <w:rFonts w:cs="Arial"/>
        </w:rPr>
      </w:pPr>
    </w:p>
    <w:p w:rsidR="00E245F6" w:rsidRDefault="00E245F6" w:rsidP="00E245F6">
      <w:pPr>
        <w:spacing w:after="120"/>
        <w:ind w:firstLine="709"/>
        <w:rPr>
          <w:rFonts w:cs="Arial"/>
        </w:rPr>
      </w:pPr>
    </w:p>
    <w:p w:rsidR="00E245F6" w:rsidRDefault="00E245F6" w:rsidP="00E245F6">
      <w:pPr>
        <w:spacing w:after="120"/>
        <w:ind w:firstLine="709"/>
        <w:rPr>
          <w:rFonts w:cs="Arial"/>
        </w:rPr>
      </w:pPr>
    </w:p>
    <w:p w:rsidR="00E245F6" w:rsidRDefault="00E245F6" w:rsidP="00E245F6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 xml:space="preserve">Глава </w:t>
      </w:r>
      <w:proofErr w:type="gramStart"/>
      <w:r>
        <w:rPr>
          <w:rFonts w:cs="Arial"/>
          <w:b/>
        </w:rPr>
        <w:t>муниципального</w:t>
      </w:r>
      <w:proofErr w:type="gramEnd"/>
      <w:r>
        <w:rPr>
          <w:rFonts w:cs="Arial"/>
          <w:b/>
        </w:rPr>
        <w:t xml:space="preserve"> района</w:t>
      </w:r>
      <w:r>
        <w:rPr>
          <w:rFonts w:cs="Arial"/>
          <w:b/>
        </w:rPr>
        <w:br/>
        <w:t>«Жиздринский район»</w:t>
      </w:r>
    </w:p>
    <w:p w:rsidR="00B45A74" w:rsidRPr="00E245F6" w:rsidRDefault="00E245F6" w:rsidP="00E245F6">
      <w:pPr>
        <w:spacing w:after="120"/>
        <w:ind w:firstLine="709"/>
        <w:jc w:val="right"/>
      </w:pPr>
      <w:r>
        <w:rPr>
          <w:rFonts w:cs="Arial"/>
          <w:b/>
        </w:rPr>
        <w:t>М.С. Куренкова</w:t>
      </w:r>
      <w:bookmarkEnd w:id="0"/>
    </w:p>
    <w:sectPr w:rsidR="00B45A74" w:rsidRPr="00E245F6" w:rsidSect="00A0097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DB"/>
    <w:rsid w:val="002F1641"/>
    <w:rsid w:val="003F48DB"/>
    <w:rsid w:val="005A4005"/>
    <w:rsid w:val="005B6865"/>
    <w:rsid w:val="00770165"/>
    <w:rsid w:val="00A00972"/>
    <w:rsid w:val="00A34741"/>
    <w:rsid w:val="00A406F5"/>
    <w:rsid w:val="00B45A74"/>
    <w:rsid w:val="00E2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45F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245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45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45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45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009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097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097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097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245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245F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0097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245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245F6"/>
    <w:rPr>
      <w:color w:val="0000FF"/>
      <w:u w:val="none"/>
    </w:rPr>
  </w:style>
  <w:style w:type="paragraph" w:customStyle="1" w:styleId="Application">
    <w:name w:val="Application!Приложение"/>
    <w:rsid w:val="00E245F6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245F6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245F6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245F6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245F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45F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245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45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45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45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009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097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097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097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245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245F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0097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245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245F6"/>
    <w:rPr>
      <w:color w:val="0000FF"/>
      <w:u w:val="none"/>
    </w:rPr>
  </w:style>
  <w:style w:type="paragraph" w:customStyle="1" w:styleId="Application">
    <w:name w:val="Application!Приложение"/>
    <w:rsid w:val="00E245F6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245F6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245F6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245F6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245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9D8A9-6E33-40E4-BA2E-F6B386A2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2025-01-31T14:39:00Z</dcterms:created>
  <dcterms:modified xsi:type="dcterms:W3CDTF">2025-02-01T11:39:00Z</dcterms:modified>
</cp:coreProperties>
</file>