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06" w:rsidRPr="00920B8B" w:rsidRDefault="00B12A7A" w:rsidP="00926366">
      <w:pPr>
        <w:framePr w:w="10079" w:h="2998" w:hRule="exact" w:hSpace="284" w:vSpace="284" w:wrap="around" w:vAnchor="page" w:hAnchor="page" w:x="1208" w:y="972" w:anchorLock="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68513" cy="704957"/>
            <wp:effectExtent l="19050" t="0" r="2987" b="0"/>
            <wp:docPr id="2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76" cy="712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A7A" w:rsidRPr="00B12A7A" w:rsidRDefault="00B12A7A" w:rsidP="00926366">
      <w:pPr>
        <w:framePr w:w="10079" w:h="2998" w:hRule="exact" w:hSpace="284" w:vSpace="284" w:wrap="around" w:vAnchor="page" w:hAnchor="page" w:x="1208" w:y="972" w:anchorLock="1"/>
        <w:spacing w:after="0"/>
        <w:jc w:val="center"/>
        <w:rPr>
          <w:rFonts w:ascii="Times New Roman" w:hAnsi="Times New Roman" w:cs="Times New Roman"/>
          <w:b/>
          <w:sz w:val="14"/>
          <w:szCs w:val="14"/>
        </w:rPr>
      </w:pP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ЖИЗДРИНСКОЕ</w:t>
      </w: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РАЙОННОЕ СОБРАНИЕ</w:t>
      </w:r>
    </w:p>
    <w:p w:rsidR="00BA0900" w:rsidRPr="00BA0900" w:rsidRDefault="00BA0900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12"/>
          <w:szCs w:val="12"/>
        </w:rPr>
      </w:pP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муниципального района</w:t>
      </w:r>
    </w:p>
    <w:p w:rsidR="00B12A7A" w:rsidRPr="00BA0900" w:rsidRDefault="00661C89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>
        <w:rPr>
          <w:rFonts w:ascii="Times New Roman" w:hAnsi="Times New Roman" w:cs="Times New Roman"/>
          <w:b/>
          <w:spacing w:val="58"/>
          <w:sz w:val="32"/>
          <w:szCs w:val="32"/>
        </w:rPr>
        <w:t>«</w:t>
      </w:r>
      <w:r w:rsidR="00F12706" w:rsidRPr="00BA0900">
        <w:rPr>
          <w:rFonts w:ascii="Times New Roman" w:hAnsi="Times New Roman" w:cs="Times New Roman"/>
          <w:b/>
          <w:spacing w:val="58"/>
          <w:sz w:val="32"/>
          <w:szCs w:val="32"/>
        </w:rPr>
        <w:t>Жиздринский район</w:t>
      </w:r>
      <w:r>
        <w:rPr>
          <w:rFonts w:ascii="Times New Roman" w:hAnsi="Times New Roman" w:cs="Times New Roman"/>
          <w:b/>
          <w:spacing w:val="58"/>
          <w:sz w:val="32"/>
          <w:szCs w:val="32"/>
        </w:rPr>
        <w:t>»</w:t>
      </w:r>
      <w:r w:rsidR="00F12706" w:rsidRPr="00BA0900">
        <w:rPr>
          <w:rFonts w:ascii="Times New Roman" w:hAnsi="Times New Roman" w:cs="Times New Roman"/>
          <w:b/>
          <w:spacing w:val="58"/>
          <w:sz w:val="32"/>
          <w:szCs w:val="32"/>
        </w:rPr>
        <w:t xml:space="preserve"> Калужской области</w:t>
      </w:r>
    </w:p>
    <w:p w:rsidR="00A31085" w:rsidRPr="005E1736" w:rsidRDefault="00A31085" w:rsidP="00A31085">
      <w:pPr>
        <w:spacing w:after="120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5E1736">
        <w:rPr>
          <w:rFonts w:ascii="Times New Roman" w:hAnsi="Times New Roman" w:cs="Times New Roman"/>
          <w:b/>
          <w:spacing w:val="58"/>
          <w:sz w:val="32"/>
          <w:szCs w:val="32"/>
        </w:rPr>
        <w:t>РЕШЕНИЕ</w:t>
      </w:r>
    </w:p>
    <w:p w:rsidR="00A31085" w:rsidRPr="005A0643" w:rsidRDefault="00A31085" w:rsidP="007726E9">
      <w:pPr>
        <w:pStyle w:val="a3"/>
        <w:spacing w:after="120"/>
        <w:jc w:val="center"/>
        <w:rPr>
          <w:sz w:val="26"/>
          <w:szCs w:val="26"/>
        </w:rPr>
      </w:pPr>
      <w:r w:rsidRPr="005A0643">
        <w:rPr>
          <w:sz w:val="26"/>
          <w:szCs w:val="26"/>
        </w:rPr>
        <w:t>от «</w:t>
      </w:r>
      <w:r w:rsidR="000B64D7" w:rsidRPr="005A0643">
        <w:rPr>
          <w:sz w:val="26"/>
          <w:szCs w:val="26"/>
        </w:rPr>
        <w:t>5</w:t>
      </w:r>
      <w:r w:rsidRPr="005A0643">
        <w:rPr>
          <w:sz w:val="26"/>
          <w:szCs w:val="26"/>
        </w:rPr>
        <w:t xml:space="preserve">» </w:t>
      </w:r>
      <w:r w:rsidR="000B64D7" w:rsidRPr="005A0643">
        <w:rPr>
          <w:sz w:val="26"/>
          <w:szCs w:val="26"/>
        </w:rPr>
        <w:t>декабря</w:t>
      </w:r>
      <w:r w:rsidR="00F24777" w:rsidRPr="005A0643">
        <w:rPr>
          <w:sz w:val="26"/>
          <w:szCs w:val="26"/>
        </w:rPr>
        <w:t xml:space="preserve"> </w:t>
      </w:r>
      <w:r w:rsidR="006C34D2" w:rsidRPr="005A0643">
        <w:rPr>
          <w:sz w:val="26"/>
          <w:szCs w:val="26"/>
        </w:rPr>
        <w:t>2024</w:t>
      </w:r>
      <w:r w:rsidRPr="005A0643">
        <w:rPr>
          <w:sz w:val="26"/>
          <w:szCs w:val="26"/>
        </w:rPr>
        <w:t xml:space="preserve"> г.</w:t>
      </w:r>
      <w:r w:rsidR="00292511" w:rsidRPr="005A0643">
        <w:rPr>
          <w:sz w:val="26"/>
          <w:szCs w:val="26"/>
        </w:rPr>
        <w:t xml:space="preserve">  </w:t>
      </w:r>
      <w:r w:rsidR="005A0643" w:rsidRPr="005A0643">
        <w:rPr>
          <w:sz w:val="26"/>
          <w:szCs w:val="26"/>
        </w:rPr>
        <w:tab/>
      </w:r>
      <w:r w:rsidR="005A0643" w:rsidRPr="005A0643">
        <w:rPr>
          <w:sz w:val="26"/>
          <w:szCs w:val="26"/>
        </w:rPr>
        <w:tab/>
      </w:r>
      <w:r w:rsidR="005A0643" w:rsidRPr="005A0643">
        <w:rPr>
          <w:sz w:val="26"/>
          <w:szCs w:val="26"/>
        </w:rPr>
        <w:tab/>
      </w:r>
      <w:r w:rsidR="005A0643" w:rsidRPr="005A0643">
        <w:rPr>
          <w:sz w:val="26"/>
          <w:szCs w:val="26"/>
        </w:rPr>
        <w:tab/>
      </w:r>
      <w:r w:rsidR="005A0643" w:rsidRPr="005A0643">
        <w:rPr>
          <w:sz w:val="26"/>
          <w:szCs w:val="26"/>
        </w:rPr>
        <w:tab/>
      </w:r>
      <w:r w:rsidR="005A0643" w:rsidRPr="005A0643">
        <w:rPr>
          <w:sz w:val="26"/>
          <w:szCs w:val="26"/>
        </w:rPr>
        <w:tab/>
      </w:r>
      <w:r w:rsidR="005A0643" w:rsidRPr="005A0643">
        <w:rPr>
          <w:sz w:val="26"/>
          <w:szCs w:val="26"/>
        </w:rPr>
        <w:tab/>
      </w:r>
      <w:r w:rsidR="00292511" w:rsidRPr="005A0643">
        <w:rPr>
          <w:sz w:val="26"/>
          <w:szCs w:val="26"/>
        </w:rPr>
        <w:t xml:space="preserve"> </w:t>
      </w:r>
      <w:r w:rsidRPr="005A0643">
        <w:rPr>
          <w:sz w:val="26"/>
          <w:szCs w:val="26"/>
        </w:rPr>
        <w:t xml:space="preserve">№ </w:t>
      </w:r>
      <w:r w:rsidR="0032718D" w:rsidRPr="005A0643">
        <w:rPr>
          <w:sz w:val="26"/>
          <w:szCs w:val="26"/>
        </w:rPr>
        <w:t>5</w:t>
      </w:r>
      <w:r w:rsidR="000B64D7" w:rsidRPr="005A0643">
        <w:rPr>
          <w:sz w:val="26"/>
          <w:szCs w:val="26"/>
        </w:rPr>
        <w:t>3</w:t>
      </w:r>
    </w:p>
    <w:p w:rsidR="005778FF" w:rsidRPr="00E12560" w:rsidRDefault="005778FF" w:rsidP="00926366">
      <w:pPr>
        <w:spacing w:after="0" w:line="240" w:lineRule="auto"/>
        <w:jc w:val="both"/>
        <w:rPr>
          <w:rFonts w:ascii="Times New Roman" w:hAnsi="Times New Roman" w:cs="Times New Roman"/>
          <w:b/>
          <w:sz w:val="4"/>
          <w:szCs w:val="4"/>
        </w:rPr>
      </w:pPr>
    </w:p>
    <w:p w:rsidR="00172F85" w:rsidRPr="00292511" w:rsidRDefault="00172F85" w:rsidP="00D107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2511" w:rsidRPr="00292511" w:rsidRDefault="00292511" w:rsidP="00292511">
      <w:pPr>
        <w:pStyle w:val="ConsPlusNormal"/>
        <w:ind w:firstLine="540"/>
        <w:jc w:val="center"/>
        <w:rPr>
          <w:sz w:val="28"/>
          <w:szCs w:val="28"/>
        </w:rPr>
      </w:pPr>
      <w:r w:rsidRPr="00292511">
        <w:rPr>
          <w:sz w:val="28"/>
          <w:szCs w:val="28"/>
        </w:rPr>
        <w:t>О бюджете муниципального района «Жиздринский район» на 2025 год</w:t>
      </w:r>
      <w:r>
        <w:rPr>
          <w:sz w:val="28"/>
          <w:szCs w:val="28"/>
        </w:rPr>
        <w:t xml:space="preserve"> </w:t>
      </w:r>
      <w:r w:rsidRPr="00292511">
        <w:rPr>
          <w:sz w:val="28"/>
          <w:szCs w:val="28"/>
        </w:rPr>
        <w:t>и плановый период 2026-2027 годов.</w:t>
      </w:r>
    </w:p>
    <w:p w:rsidR="00292511" w:rsidRPr="007B1451" w:rsidRDefault="00292511" w:rsidP="00292511">
      <w:pPr>
        <w:pStyle w:val="ConsPlusNormal"/>
        <w:jc w:val="right"/>
      </w:pPr>
    </w:p>
    <w:p w:rsidR="00292511" w:rsidRPr="00292511" w:rsidRDefault="00292511" w:rsidP="00292511">
      <w:pPr>
        <w:pStyle w:val="ConsPlusNormal"/>
        <w:tabs>
          <w:tab w:val="left" w:pos="567"/>
        </w:tabs>
        <w:ind w:firstLine="540"/>
        <w:jc w:val="both"/>
        <w:outlineLvl w:val="1"/>
        <w:rPr>
          <w:b w:val="0"/>
          <w:sz w:val="26"/>
          <w:szCs w:val="26"/>
        </w:rPr>
      </w:pPr>
      <w:r w:rsidRPr="00292511">
        <w:rPr>
          <w:sz w:val="26"/>
          <w:szCs w:val="26"/>
        </w:rPr>
        <w:t>Статья 1.</w:t>
      </w:r>
      <w:r w:rsidRPr="00292511">
        <w:rPr>
          <w:b w:val="0"/>
          <w:sz w:val="26"/>
          <w:szCs w:val="26"/>
        </w:rPr>
        <w:t xml:space="preserve"> Основные характеристики бюджета муниципального района «Жиздринский район» на 2025 год и плановый период 2026-2027 годов.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1.Утвердить основные характеристики бюджета муниципального района на 2025 год: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общий объем доходов бюджета муниципального района в сумме 596 017 835,20 рублей, в том числе объем безвозмездных поступлений в сумме 449 588 735,20 рублей;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общий объем расходов бюджета муниципального района в сумме 613 017 835,20 рублей;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color w:val="FF0000"/>
          <w:sz w:val="26"/>
          <w:szCs w:val="26"/>
        </w:rPr>
      </w:pPr>
      <w:r w:rsidRPr="00292511">
        <w:rPr>
          <w:b w:val="0"/>
          <w:sz w:val="26"/>
          <w:szCs w:val="26"/>
        </w:rPr>
        <w:t>объем бюджетных ассигнований Дорожного фонда муниципального района в сумме 11 718 920 рублей;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нормативную величину резервного фонда администрации муниципального района в сумме 100 000 рублей;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верхний предел муниципального внутреннего долга на 1 января 2026 года в сумме 0 рублей, в том числе верхний предел долга по муниципальным гарантиям 0 рублей;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дефицит бюджета муниципального района в сумме 17 000 000 рублей.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 xml:space="preserve"> 2. Утвердить основные характеристики бюджета муниципального района на 2026 год и 2027 год: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color w:val="FF0000"/>
          <w:sz w:val="26"/>
          <w:szCs w:val="26"/>
        </w:rPr>
      </w:pPr>
      <w:r w:rsidRPr="00292511">
        <w:rPr>
          <w:b w:val="0"/>
          <w:sz w:val="26"/>
          <w:szCs w:val="26"/>
        </w:rPr>
        <w:t>общий объем доходов бюджета муниципального района на 2026 год в сумме 539 474 832,14 рубля, в том числе безвозмездные поступления в сумме 382 315 042,14 рубля и на 2027 год в сумме 543 248 825,13 рублей, в том числе безвозмездные поступления в сумме 378 229 549,13 рублей;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общий объем расходов бюджета муниципального района на 2026 год в сумме 539 474 832,14 рубля, в том числе условно утверждаемые расходы в сумме 6 537 900 рублей и на 2027 год в сумме 543 248 825,13 рублей, в том числе условно утверждаемые расходы в сумме 13 213 500 рублей.</w:t>
      </w:r>
    </w:p>
    <w:p w:rsidR="00292511" w:rsidRPr="00292511" w:rsidRDefault="00292511" w:rsidP="00292511">
      <w:pPr>
        <w:pStyle w:val="ConsPlusNormal"/>
        <w:tabs>
          <w:tab w:val="left" w:pos="567"/>
        </w:tabs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объем бюджетных ассигнований Дорожного фонда муниципального района на 2026 год в сумме 12 039 032 рубля и на 2027 год в сумме 12 938 173 рубля;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lastRenderedPageBreak/>
        <w:t>нормативную величину резервного фонда администрации муниципального района на 2026 год в сумме 100 000 рублей и на 2027 год в сумме 100 000 рублей;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верхний предел муниципального внутреннего долга на 1 января 2027 года в сумме 0 рублей, в том числе верхний предел долга по муниципальным гарантиям 0 рублей и на 1 января 2028 года в сумме 0 рублей, в том числе верхний предел долга по муниципальным гарантиям 0 рублей;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дефицит (профицит) бюджета муниципального района на 2026 и 2027 года отсутствует.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</w:p>
    <w:p w:rsidR="00292511" w:rsidRPr="00292511" w:rsidRDefault="00292511" w:rsidP="00292511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  <w:r w:rsidRPr="00292511">
        <w:rPr>
          <w:sz w:val="26"/>
          <w:szCs w:val="26"/>
        </w:rPr>
        <w:t>Статья 2.</w:t>
      </w:r>
      <w:r w:rsidRPr="00292511">
        <w:rPr>
          <w:b w:val="0"/>
          <w:sz w:val="26"/>
          <w:szCs w:val="26"/>
        </w:rPr>
        <w:t xml:space="preserve"> Нормативы распределения доходов.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В соответствии с пунктом 2 статьи 184.1 Бюджетного Кодекса Российской Федерации утвердить нормативы распределения доходов между бюджетом муниципального района «Жиздринский район» и бюджетами городского и сельских поселений, нормативы по которым не установлены бюджетным законодательством Российской Федерации, на 2025 год и плановый период 2026 и 2027 годов согласно приложению 1 к настоящему Решению.</w:t>
      </w:r>
    </w:p>
    <w:p w:rsidR="00292511" w:rsidRPr="00292511" w:rsidRDefault="00292511" w:rsidP="00292511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</w:p>
    <w:p w:rsidR="00292511" w:rsidRPr="00292511" w:rsidRDefault="00292511" w:rsidP="00292511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  <w:r w:rsidRPr="00292511">
        <w:rPr>
          <w:sz w:val="26"/>
          <w:szCs w:val="26"/>
        </w:rPr>
        <w:t>Статья 3.</w:t>
      </w:r>
      <w:r w:rsidRPr="00292511">
        <w:rPr>
          <w:b w:val="0"/>
          <w:sz w:val="26"/>
          <w:szCs w:val="26"/>
        </w:rPr>
        <w:t xml:space="preserve"> Доходы бюджета муниципального района на 2025 год и плановый период 2026-2027 годов.</w:t>
      </w:r>
    </w:p>
    <w:p w:rsidR="00292511" w:rsidRPr="00292511" w:rsidRDefault="00292511" w:rsidP="00292511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</w:p>
    <w:p w:rsidR="00292511" w:rsidRPr="00292511" w:rsidRDefault="00292511" w:rsidP="00292511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1. Установить, что доходы от: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– платы за негативное воздействие на окружающую среду направляются на цели, предусмотренные пунктом 1 статьи 16.6 Федерального закона от 10.01.2002 № 7-ФЗ «Об охране окружающей среды»;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– административных штрафов за административные правонарушения в области охраны окружающей среды и природопользования направляются на цели, предусмотренные пунктом 1 статьи 75.1 Федерального закона от 10.01.2002 </w:t>
      </w:r>
      <w:r w:rsidRPr="00292511">
        <w:rPr>
          <w:rFonts w:ascii="Times New Roman" w:hAnsi="Times New Roman" w:cs="Times New Roman"/>
          <w:sz w:val="26"/>
          <w:szCs w:val="26"/>
        </w:rPr>
        <w:br/>
        <w:t>№ 7-ФЗ «Об охране окружающей среды»;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–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 направляются на цели, предусмотренные пунктом 1 статьи 78.2 Федерального закона от 10.01.2002 № 7-ФЗ «Об охране окружающей среды».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 xml:space="preserve"> 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 xml:space="preserve"> 2. Учесть в доходах муниципального района объемы межбюджетных трансфертов, предоставляемых бюджету Жиздринского района на 2025 год и плановый период 2026 и 2027 годов согласно приложению 2 к настоящему Решению.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 xml:space="preserve"> 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3.Учесть в доходах муниципального района объемы межбюджетных трансфертов из бюджетов поселений бюджету муниципального района в соответствии с заключенными соглашениями на 2025 год и плановый период 2026 и 2027 годов согласно приложению 3 к настоящему Решению.</w:t>
      </w:r>
    </w:p>
    <w:p w:rsidR="00292511" w:rsidRPr="00292511" w:rsidRDefault="00292511" w:rsidP="00292511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</w:p>
    <w:p w:rsidR="00292511" w:rsidRPr="00292511" w:rsidRDefault="00292511" w:rsidP="00292511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  <w:r w:rsidRPr="00292511">
        <w:rPr>
          <w:sz w:val="26"/>
          <w:szCs w:val="26"/>
        </w:rPr>
        <w:lastRenderedPageBreak/>
        <w:t>Статья 4.</w:t>
      </w:r>
      <w:r w:rsidRPr="00292511">
        <w:rPr>
          <w:b w:val="0"/>
          <w:sz w:val="26"/>
          <w:szCs w:val="26"/>
        </w:rPr>
        <w:t xml:space="preserve"> Бюджетные ассигнования бюджета муниципального района на 2025 год и плановый период 2026-2027 годов.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1.Утвердить распределение бюджетных ассигнований бюджета муниципального района "Жиздринский район" по разделам и подразделам классификации расходов бюджетов: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на 2025 год и плановый период 2026 и 2027 годов - согласно приложению 4 к настоящему Решению;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2. Утвердить ведомственную структуру расходов бюджета муниципального района: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на 2025 год - согласно приложению 5 к настоящему Решению;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на плановый период 2026 и 2027 годов - согласно приложению 6 к настоящему Решению.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3. Утвердить в составе ведомственной структуры расходов бюджета муниципального района перечень главных распорядителей средств бюджета муниципального района разделов, подразделов, целевых статей (государственных программ и непрограммных направлений деятельности), групп и подгрупп видов расходов бюджета муниципального района: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на 2025 год - согласно приложению 5 к настоящему Решению;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на плановый период 2026 и 2027 годов - согласно приложению 6 к настоящему Решению.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4.Утвердить распределение бюджетных ассигнований бюджета муниципального района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на 2025 год - согласно приложению 7 к настоящему Решению;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на плановый период 2026 и 2027 годов - согласно приложению 8 к настоящему Решению.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5. Утвердить распределение бюджетных ассигнований бюджета муниципального района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на 2025 год - согласно приложению 9 к настоящему Решению;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на плановый период 2026 и 2027 годов - согласно приложению 10 к настоящему Решению.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6. Утвердить общий объем бюджетных ассигнований на исполнение публичных нормативных обязательств на 2025 год в сумме 33 582 381 рубль, на 2026 год в сумме 30 531 434 рубля, на 2027 год в сумме 26 567 934 рубля.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</w:p>
    <w:p w:rsidR="00292511" w:rsidRPr="00292511" w:rsidRDefault="00292511" w:rsidP="00292511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  <w:r w:rsidRPr="00292511">
        <w:rPr>
          <w:sz w:val="26"/>
          <w:szCs w:val="26"/>
        </w:rPr>
        <w:t>Статья 5.</w:t>
      </w:r>
      <w:r w:rsidRPr="00292511">
        <w:rPr>
          <w:b w:val="0"/>
          <w:sz w:val="26"/>
          <w:szCs w:val="26"/>
        </w:rPr>
        <w:t xml:space="preserve"> Особенности использования бюджетных ассигнований по обеспечению деятельности органов местного самоуправления. 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Установить с 1 октября 2025 года с учетом уровня индексации, принятого для государственных должностей Калужской области и окладов денежного содержания по должностям государственной гражданской службы Калужской области, уровень индексации размеров должностных окладов по муниципальным должностям муниципального района и окладов денежного содержания по должностям муниципальной </w:t>
      </w:r>
      <w:r w:rsidRPr="00292511">
        <w:rPr>
          <w:rFonts w:ascii="Times New Roman" w:hAnsi="Times New Roman" w:cs="Times New Roman"/>
          <w:sz w:val="26"/>
          <w:szCs w:val="26"/>
        </w:rPr>
        <w:lastRenderedPageBreak/>
        <w:t>службы муниципального района, сложившихся на 1 января 2025 года, в размере 4,5 процентов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92511" w:rsidRPr="00292511" w:rsidRDefault="00292511" w:rsidP="00292511">
      <w:pPr>
        <w:pStyle w:val="af1"/>
        <w:tabs>
          <w:tab w:val="left" w:pos="567"/>
        </w:tabs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292511">
        <w:rPr>
          <w:sz w:val="26"/>
          <w:szCs w:val="26"/>
        </w:rPr>
        <w:t xml:space="preserve"> </w:t>
      </w:r>
      <w:r w:rsidRPr="00292511">
        <w:rPr>
          <w:b/>
          <w:sz w:val="26"/>
          <w:szCs w:val="26"/>
        </w:rPr>
        <w:t>Статья 6.</w:t>
      </w:r>
      <w:r w:rsidRPr="00292511">
        <w:rPr>
          <w:sz w:val="26"/>
          <w:szCs w:val="26"/>
        </w:rPr>
        <w:t xml:space="preserve"> Особенности использования бюджетных ассигнований в сфере общегосударственных вопросов, национальной экономики, благоустройства.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Zhikaryov" w:hAnsi="Times New Roman" w:cs="Times New Roman"/>
          <w:sz w:val="26"/>
          <w:szCs w:val="26"/>
        </w:rPr>
      </w:pPr>
      <w:r w:rsidRPr="00292511">
        <w:rPr>
          <w:rFonts w:ascii="Times New Roman" w:eastAsia="Zhikaryov" w:hAnsi="Times New Roman" w:cs="Times New Roman"/>
          <w:sz w:val="26"/>
          <w:szCs w:val="26"/>
        </w:rPr>
        <w:t xml:space="preserve">1. Субсидии юридическим лицам (за исключением субсидий государственным (муниципальным) учреждениям, а также субсидий, указанных </w:t>
      </w:r>
      <w:r w:rsidRPr="00292511">
        <w:rPr>
          <w:rFonts w:ascii="Times New Roman" w:eastAsia="Zhikaryov" w:hAnsi="Times New Roman" w:cs="Times New Roman"/>
          <w:sz w:val="26"/>
          <w:szCs w:val="26"/>
        </w:rPr>
        <w:br/>
        <w:t>в пунктах 6 - 8.1 статьи 78 Бюджетного кодекса Российской Федерации), индивидуальным предпринимателям, а также физическим лицам – производителям товаров, работ, услуг, а также некоммерческим организациям, не являющимся государственными (муниципальными) учреждениями, предоставляются в случаях, если расходы на их предоставление предусмотрены в ведомственной структуре расходов бюджета муниципального района на 2025 год (приложение № 5 к настоящему Решению) и (или) на плановый период 2026 и 2027 годов (приложение № 6 к настоящему Решению), или в изменениях сводной бюджетной росписи расходов бюджета муниципального района.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Zhikaryov" w:hAnsi="Times New Roman" w:cs="Times New Roman"/>
          <w:sz w:val="26"/>
          <w:szCs w:val="26"/>
        </w:rPr>
      </w:pPr>
      <w:r w:rsidRPr="00292511">
        <w:rPr>
          <w:rFonts w:ascii="Times New Roman" w:eastAsia="Zhikaryov" w:hAnsi="Times New Roman" w:cs="Times New Roman"/>
          <w:sz w:val="26"/>
          <w:szCs w:val="26"/>
        </w:rPr>
        <w:t xml:space="preserve">2. Бюджетные ассигнования на предоставление субсидий, указанных </w:t>
      </w:r>
      <w:r w:rsidRPr="00292511">
        <w:rPr>
          <w:rFonts w:ascii="Times New Roman" w:eastAsia="Zhikaryov" w:hAnsi="Times New Roman" w:cs="Times New Roman"/>
          <w:sz w:val="26"/>
          <w:szCs w:val="26"/>
        </w:rPr>
        <w:br/>
        <w:t xml:space="preserve">в пунктах 6 - 8.1 статьи 78, в пункте 4 статьи 78.1 Бюджетного кодекса Российской Федерации, предусматриваются в ведомственной структуре расходов бюджета муниципального района на 2025 год (приложение № 5 к настоящему Решению) и (или) на плановый период 2026 и 2027 годов (приложение № 6 к настоящему Решению), или </w:t>
      </w:r>
      <w:r w:rsidRPr="00292511">
        <w:rPr>
          <w:rFonts w:ascii="Times New Roman" w:eastAsia="Zhikaryov" w:hAnsi="Times New Roman" w:cs="Times New Roman"/>
          <w:sz w:val="26"/>
          <w:szCs w:val="26"/>
        </w:rPr>
        <w:br/>
        <w:t>в изменениях сводной бюджетной росписи расходов бюджета муниципального района.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3.Установить, что через администрацию (исполнительно-распорядительный орган) муниципального района «Жиздринский район» осуществляется финансирование расходов: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-по муниципальной программе "Совершенствование организации по решению общегосударственных вопросов и создание условий муниципальной службы в Жиздринском районе";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-отдельных мероприятий муниципальной программы «Энергосбережение и повышение энергоэффективности в Жиздринском районе»;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-по муниципальной программе "Профилактика правонарушений в Жиздринском районе»;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-по муниципальной программе "Обеспечение безопасности жизнедеятельности населения муниципального района «Жиздринский район";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-по муниципальной программе "Развитие транспортного обслуживания на территории Жиздринского района Калужской области";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-по муниципальной программе "Развитие дорожного хозяйства в Жиздринском районе";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-по муниципальной программе «Развитие предпринимательства в Жиздринском районе»;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-по муниципальной программе "Молодежь Жиздринского района";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-по муниципальной программе «Обеспечение жильем молодых семей в МР «Жиздринский район»;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-по муниципальной программе "Укрепление общественного здоровья в МР "Жиздринский район";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lastRenderedPageBreak/>
        <w:t>-по муниципальной программе "Развитие сельского хозяйства и рынков сельскохозяйственной продукции в Жиздринском районе";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-отдельных мероприятий муниципальной программы "Развитие культуры Жиздринского района";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-по муниципальной программе "Поддержка развития российского казачества на территории Жиздринского района"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92511" w:rsidRPr="00292511" w:rsidRDefault="00292511" w:rsidP="00292511">
      <w:pPr>
        <w:pStyle w:val="af1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292511">
        <w:rPr>
          <w:sz w:val="26"/>
          <w:szCs w:val="26"/>
        </w:rPr>
        <w:t xml:space="preserve"> 4.Установить, что через отдел финансов администрации (исполнительно-распорядительного органа) муниципального района «Жиздринский район» осуществляется финансирование расходов:</w:t>
      </w:r>
    </w:p>
    <w:p w:rsidR="00292511" w:rsidRPr="00292511" w:rsidRDefault="00292511" w:rsidP="00292511">
      <w:pPr>
        <w:pStyle w:val="af1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292511">
        <w:rPr>
          <w:sz w:val="26"/>
          <w:szCs w:val="26"/>
        </w:rPr>
        <w:t xml:space="preserve"> -по муниципальной программе "Совершенствование системы управления общественными финансами Жиздринского района ",</w:t>
      </w:r>
    </w:p>
    <w:p w:rsidR="00292511" w:rsidRPr="00292511" w:rsidRDefault="00292511" w:rsidP="00292511">
      <w:pPr>
        <w:pStyle w:val="af1"/>
        <w:tabs>
          <w:tab w:val="left" w:pos="709"/>
        </w:tabs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292511">
        <w:rPr>
          <w:sz w:val="26"/>
          <w:szCs w:val="26"/>
        </w:rPr>
        <w:t xml:space="preserve"> -отдельных мероприятий муниципальной программы "Совершенствование организации по решению общегосударственных вопросов и создание условий муниципальной службы в Жиздринском районе";</w:t>
      </w:r>
    </w:p>
    <w:p w:rsidR="00292511" w:rsidRPr="00292511" w:rsidRDefault="00292511" w:rsidP="00292511">
      <w:pPr>
        <w:pStyle w:val="af1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292511">
        <w:rPr>
          <w:sz w:val="26"/>
          <w:szCs w:val="26"/>
        </w:rPr>
        <w:t xml:space="preserve"> 5. Поступившие в бюджет муниципального района доходы, предусмотренные пунктом 1 статьи 3 настоящего Решения носят целевой характер и используются в соответствии с планом мероприятий, утвержденным </w:t>
      </w:r>
      <w:bookmarkStart w:id="0" w:name="_GoBack"/>
      <w:bookmarkEnd w:id="0"/>
      <w:r w:rsidRPr="00292511">
        <w:rPr>
          <w:sz w:val="26"/>
          <w:szCs w:val="26"/>
        </w:rPr>
        <w:t>уполномоченным органом исполнительной власти Калужской области.</w:t>
      </w:r>
    </w:p>
    <w:p w:rsidR="00292511" w:rsidRPr="00292511" w:rsidRDefault="00292511" w:rsidP="00292511">
      <w:pPr>
        <w:pStyle w:val="af1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292511">
        <w:rPr>
          <w:sz w:val="26"/>
          <w:szCs w:val="26"/>
        </w:rPr>
        <w:t xml:space="preserve"> </w:t>
      </w:r>
    </w:p>
    <w:p w:rsidR="00292511" w:rsidRPr="00292511" w:rsidRDefault="00292511" w:rsidP="00292511">
      <w:pPr>
        <w:pStyle w:val="af1"/>
        <w:tabs>
          <w:tab w:val="left" w:pos="567"/>
        </w:tabs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292511">
        <w:rPr>
          <w:sz w:val="26"/>
          <w:szCs w:val="26"/>
        </w:rPr>
        <w:t xml:space="preserve"> </w:t>
      </w:r>
      <w:r w:rsidRPr="00292511">
        <w:rPr>
          <w:b/>
          <w:sz w:val="26"/>
          <w:szCs w:val="26"/>
        </w:rPr>
        <w:t>Статья 7.</w:t>
      </w:r>
      <w:r w:rsidRPr="00292511">
        <w:rPr>
          <w:sz w:val="26"/>
          <w:szCs w:val="26"/>
        </w:rPr>
        <w:t xml:space="preserve"> Особенности использования бюджетных ассигнований в сфере образования.</w:t>
      </w:r>
    </w:p>
    <w:p w:rsidR="00292511" w:rsidRPr="00292511" w:rsidRDefault="00292511" w:rsidP="00292511">
      <w:pPr>
        <w:pStyle w:val="af1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292511">
        <w:rPr>
          <w:sz w:val="26"/>
          <w:szCs w:val="26"/>
        </w:rPr>
        <w:t xml:space="preserve"> Установить, что через отдел образования администрации (исполнительно-распорядительный орган) муниципального района «Жиздринский район» осуществляется финансирование расходов: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-по муниципальной программы "Развитие образования в Жиздринском районе";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-на реализацию отдельных мероприятий муниципальной программы «Энергосбережение и повышение энергоэффективности в Жиздринском районе»;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-по муниципальной программе "Реализация мероприятий активной политики в области обеспечения занятости населения в Жиздринском районе";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-по муниципальной программе "Развитие физической культуры и спорта в Жиздринском районе";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-отдельных мероприятий муниципальной программы "Совершенствование организации по решению общегосударственных вопросов и создание условий муниципальной службы в Жиздринском районе";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</w:t>
      </w:r>
      <w:r w:rsidRPr="00292511">
        <w:rPr>
          <w:rFonts w:ascii="Times New Roman" w:hAnsi="Times New Roman" w:cs="Times New Roman"/>
          <w:b/>
          <w:sz w:val="26"/>
          <w:szCs w:val="26"/>
        </w:rPr>
        <w:t>Статья 8.</w:t>
      </w:r>
      <w:r w:rsidRPr="00292511">
        <w:rPr>
          <w:rFonts w:ascii="Times New Roman" w:hAnsi="Times New Roman" w:cs="Times New Roman"/>
          <w:sz w:val="26"/>
          <w:szCs w:val="26"/>
        </w:rPr>
        <w:t xml:space="preserve"> Особенности использования бюджетных ассигнований в сфере культуры.</w:t>
      </w:r>
    </w:p>
    <w:p w:rsidR="00292511" w:rsidRPr="00292511" w:rsidRDefault="00292511" w:rsidP="00292511">
      <w:pPr>
        <w:pStyle w:val="af1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292511">
        <w:rPr>
          <w:sz w:val="26"/>
          <w:szCs w:val="26"/>
        </w:rPr>
        <w:t xml:space="preserve"> Установить, что через отдел культуры администрации (исполнительно-распорядительного органа) муниципального района «Жиздринский район» осуществляется финансирование расходов:</w:t>
      </w:r>
    </w:p>
    <w:p w:rsidR="00292511" w:rsidRPr="00292511" w:rsidRDefault="00292511" w:rsidP="00292511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-отдельных мероприятий муниципальной программы "Развитие культуры Жиздринского района";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-по муниципальной программе «Развитие туризма в Жиздринском районе»;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-отдельных мероприятий муниципальной программы "Совершенствование организации по решению общегосударственных вопросов и создание условий муниципальной службы в Жиздринском районе".</w:t>
      </w:r>
    </w:p>
    <w:p w:rsidR="00292511" w:rsidRPr="00292511" w:rsidRDefault="00292511" w:rsidP="00292511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92511" w:rsidRPr="00292511" w:rsidRDefault="00292511" w:rsidP="00292511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</w:t>
      </w:r>
      <w:r w:rsidRPr="00292511">
        <w:rPr>
          <w:rFonts w:ascii="Times New Roman" w:hAnsi="Times New Roman" w:cs="Times New Roman"/>
          <w:b/>
          <w:sz w:val="26"/>
          <w:szCs w:val="26"/>
        </w:rPr>
        <w:t>Статья 9.</w:t>
      </w:r>
      <w:r w:rsidRPr="00292511">
        <w:rPr>
          <w:rFonts w:ascii="Times New Roman" w:hAnsi="Times New Roman" w:cs="Times New Roman"/>
          <w:sz w:val="26"/>
          <w:szCs w:val="26"/>
        </w:rPr>
        <w:t xml:space="preserve"> Особенности использования бюджетных ассигнований в сфере социальной политики.</w:t>
      </w:r>
    </w:p>
    <w:p w:rsidR="00292511" w:rsidRPr="00292511" w:rsidRDefault="00292511" w:rsidP="00292511">
      <w:pPr>
        <w:pStyle w:val="af1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292511">
        <w:rPr>
          <w:sz w:val="26"/>
          <w:szCs w:val="26"/>
        </w:rPr>
        <w:t xml:space="preserve"> 1. Установить, что через отдел социальной защиты населения администрации (исполнительно-распорядительного органа) муниципального района "Жиздринский район" осуществляется финансирование расходов: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-по муниципальной программе «Семья и дети Жиздринского района»;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-по муниципальной программе «Социальная поддержка граждан в Жиздринском районе»;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-отдельных мероприятий по муниципальной программе «Доступная среда в Жиздринском районе»,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-отдельных мероприятий муниципальной программы "Совершенствование организации по решению общегосударственных вопросов и создание условий муниципальной службы в Жиздринском районе". </w:t>
      </w:r>
    </w:p>
    <w:p w:rsidR="00292511" w:rsidRPr="00292511" w:rsidRDefault="00292511" w:rsidP="002925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92511" w:rsidRPr="00292511" w:rsidRDefault="00292511" w:rsidP="00292511">
      <w:pPr>
        <w:pStyle w:val="af1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292511">
        <w:rPr>
          <w:sz w:val="26"/>
          <w:szCs w:val="26"/>
        </w:rPr>
        <w:t xml:space="preserve"> </w:t>
      </w:r>
      <w:r w:rsidRPr="00292511">
        <w:rPr>
          <w:b/>
          <w:sz w:val="26"/>
          <w:szCs w:val="26"/>
        </w:rPr>
        <w:t>Статья 10.</w:t>
      </w:r>
      <w:r w:rsidRPr="00292511">
        <w:rPr>
          <w:sz w:val="26"/>
          <w:szCs w:val="26"/>
        </w:rPr>
        <w:t xml:space="preserve"> Межбюджетные трансферты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 xml:space="preserve"> 1.Утвердить распределение межбюджетных трансфертов бюджетам поселений Жиздринского района на 2025 год и плановый период 2026-2027 годов согласно приложению 11 к настоящему Решению;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2.Установить на 2025 год в качестве критерия выравнивания финансовых возможностей городских и сельских поселений уровень равный 0,485 для городского поселения и уровень равный 1,767 для сельских поселений.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</w:p>
    <w:p w:rsidR="00292511" w:rsidRPr="00292511" w:rsidRDefault="00292511" w:rsidP="00292511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b/>
          <w:sz w:val="26"/>
          <w:szCs w:val="26"/>
        </w:rPr>
        <w:t xml:space="preserve"> Статья 11.</w:t>
      </w:r>
      <w:r w:rsidRPr="00292511">
        <w:rPr>
          <w:rFonts w:ascii="Times New Roman" w:hAnsi="Times New Roman" w:cs="Times New Roman"/>
          <w:sz w:val="26"/>
          <w:szCs w:val="26"/>
        </w:rPr>
        <w:t xml:space="preserve"> Источники финансирования дефицита бюджета муниципального района.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Утвердить источники финансирования дефицита бюджета муниципального района на 2025 год и плановый период 2026-2027 годов согласно приложению 12 к настоящему Решению.</w:t>
      </w:r>
    </w:p>
    <w:p w:rsidR="00292511" w:rsidRPr="00292511" w:rsidRDefault="00292511" w:rsidP="00292511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292511" w:rsidRPr="00292511" w:rsidRDefault="00292511" w:rsidP="00292511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</w:t>
      </w:r>
      <w:r w:rsidRPr="00292511">
        <w:rPr>
          <w:rFonts w:ascii="Times New Roman" w:hAnsi="Times New Roman" w:cs="Times New Roman"/>
          <w:b/>
          <w:sz w:val="26"/>
          <w:szCs w:val="26"/>
        </w:rPr>
        <w:t>Статья 12.</w:t>
      </w:r>
      <w:r w:rsidRPr="00292511">
        <w:rPr>
          <w:rFonts w:ascii="Times New Roman" w:hAnsi="Times New Roman" w:cs="Times New Roman"/>
          <w:sz w:val="26"/>
          <w:szCs w:val="26"/>
        </w:rPr>
        <w:t xml:space="preserve"> Муниципальные внутренние заимствования муниципального района «Жиздринский район».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Утвердить Программу муниципальных внутренних заимствований муниципального района «Жиздринский район» на 2025 год и плановый период 2026-2027 годов согласно приложению 13 к настоящему Решению.</w:t>
      </w:r>
    </w:p>
    <w:p w:rsidR="00292511" w:rsidRPr="00292511" w:rsidRDefault="00292511" w:rsidP="00292511">
      <w:pPr>
        <w:pStyle w:val="af1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292511">
        <w:rPr>
          <w:sz w:val="26"/>
          <w:szCs w:val="26"/>
        </w:rPr>
        <w:t xml:space="preserve"> </w:t>
      </w:r>
    </w:p>
    <w:p w:rsidR="00292511" w:rsidRPr="00292511" w:rsidRDefault="00292511" w:rsidP="00292511">
      <w:pPr>
        <w:pStyle w:val="af1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292511">
        <w:rPr>
          <w:sz w:val="26"/>
          <w:szCs w:val="26"/>
        </w:rPr>
        <w:t xml:space="preserve"> </w:t>
      </w:r>
      <w:r w:rsidRPr="00292511">
        <w:rPr>
          <w:b/>
          <w:sz w:val="26"/>
          <w:szCs w:val="26"/>
        </w:rPr>
        <w:t>Статья 13.</w:t>
      </w:r>
      <w:r w:rsidRPr="00292511">
        <w:rPr>
          <w:sz w:val="26"/>
          <w:szCs w:val="26"/>
        </w:rPr>
        <w:t xml:space="preserve"> Особенности использования средств, предоставляемых отдельным юридическим лицам и индивидуальным предпринимателям, в 2025 году.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1. Установить, что в 2025 году отдел финансов (исполнительно-распорядительный орган) муниципального района «Жиздринский район» осуществляет казначейское сопровождение средств в случаях, указанных в части 2 настоящей статьи.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2. Казначейскому сопровождению подлежат следующие целевые средства: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7"/>
      <w:bookmarkStart w:id="2" w:name="P17"/>
      <w:bookmarkEnd w:id="1"/>
      <w:bookmarkEnd w:id="2"/>
      <w:r w:rsidRPr="00292511">
        <w:rPr>
          <w:rFonts w:ascii="Times New Roman" w:hAnsi="Times New Roman" w:cs="Times New Roman"/>
          <w:sz w:val="26"/>
          <w:szCs w:val="26"/>
        </w:rPr>
        <w:t xml:space="preserve">1) субсидии юридическим лицам (за исключением субсидий государственным учреждениям) индивидуальным предпринимателям, физическим лицам, в случае, если указанные средства перечисляются в соответствии с условиями договоров (соглашений) о </w:t>
      </w:r>
      <w:r w:rsidRPr="00292511">
        <w:rPr>
          <w:rFonts w:ascii="Times New Roman" w:hAnsi="Times New Roman" w:cs="Times New Roman"/>
          <w:sz w:val="26"/>
          <w:szCs w:val="26"/>
        </w:rPr>
        <w:lastRenderedPageBreak/>
        <w:t>предоставлении субсидий в порядке финансового обеспечения затрат на сумму 50 000, 0 тыс. рублей и более;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2) субсидии и (или) бюджетные инвестиции в объекты муниципальной собственности Жиздринского района и юридическим лицам, иные формы направления бюджетных средств, в соответствии с бюджетным законодательством Российской Федерации в случае, если указанные средства перечисляются на осуществление капитальных вложений на сумму 50 000,0 тыс. рублей и более; 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3) бюджетные инвестиции юридическим лицам, предоставляемые в соответствии со статьей 80 Бюджетного кодекса Российской Федерации на сумму 50 000, 0 тыс. рублей и более;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4) взносы в уставные (складочные) капиталы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бюджетные инвестиции, указанные в пункте 3 настоящей части;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5) авансовые платежи и расчеты по контрактам (договорам) о поставке товаров, выполнении работ, оказании услуг, заключаемым после 1 января 2025 года получателями субсидий, указанных в пункте 1 настоящей части;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6) авансовые платежи и расчеты по контрактам (договорам) о поставке товаров, выполнении работ, оказании услуг, заключаемым после 1 января 2025 года получателями субсидии и (или) бюджетных инвестиций в объекты муниципальной собственности , указанных в пункте 2 настоящей части;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7) авансовые платежи и расчеты по контрактам (договорам) о поставке товаров, выполнении работ, оказании услуг, заключаемым после 1 января 2025 года получателями бюджетных инвестиций, указанных в пункте 3 настоящей части;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8) авансовые платежи и расчеты по контрактам (договорам) о поставке товаров, выполнении работ, оказании услуг, заключаемым после 1 января 2025 года получателями взносов, указанных в пункте 4 настоящей части;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9) авансовые платежи и расчеты по контрактам (договорам) о поставке товаров, выполнении работ, оказании услуг, заключаемым на сумму 5 000,0 тыс. рублей и более исполнителями и соисполнителями в рамках исполнения указанных в пунктах 5-8 настоящей части контрактов (договоров) о поставке товаров, выполнении работ, оказании услуг;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10) авансовые платежи по государственным контрактам (договорам) о поставке товаров, выполнении работ, оказании услуг, заключенным после 1 января 2025 года в случаях, если сумма государственного контракта (договора) превышает 50 000,0 тыс. рублей; 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11) авансовые платежи по контрактам (договорам) о поставке товаров, выполнении работ, оказании услуг, заключаемым на сумму 5 000 тыс. рублей и более исполнителями и соисполнителями в рамках исполнения указанных в пункте 10 настоящей части государственных контрактов (договоров) о поставке товаров, выполнении работ, оказании услуг.</w:t>
      </w:r>
    </w:p>
    <w:p w:rsidR="00292511" w:rsidRPr="00292511" w:rsidRDefault="00292511" w:rsidP="00292511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</w:p>
    <w:p w:rsidR="00292511" w:rsidRPr="00292511" w:rsidRDefault="00292511" w:rsidP="00292511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  <w:r w:rsidRPr="00292511">
        <w:rPr>
          <w:sz w:val="26"/>
          <w:szCs w:val="26"/>
        </w:rPr>
        <w:t>Статья 14.</w:t>
      </w:r>
      <w:r w:rsidRPr="00292511">
        <w:rPr>
          <w:b w:val="0"/>
          <w:sz w:val="26"/>
          <w:szCs w:val="26"/>
        </w:rPr>
        <w:t xml:space="preserve"> Бюджетные полномочия отдела финансов администрации муниципального района "Жиздринский район"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lastRenderedPageBreak/>
        <w:t xml:space="preserve"> 1.Установить дополнительные основания для внесения изменений в сводную бюджетную роспись без внесения изменений в настоящее Решение в соответствии с решениями руководителя отдела финансов администрации (исполнительно-распорядительного органа) «Жиздринский район:</w:t>
      </w:r>
    </w:p>
    <w:p w:rsidR="00292511" w:rsidRPr="00292511" w:rsidRDefault="00292511" w:rsidP="00292511">
      <w:pPr>
        <w:pStyle w:val="ConsPlusNormal"/>
        <w:tabs>
          <w:tab w:val="left" w:pos="540"/>
        </w:tabs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 xml:space="preserve"> -по обращениям главных распорядителей средств бюджета на сумму средств, использованных не по целевому назначению, выявленных в результате контрольных мероприятий;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-в случае изменения типа и организационно-правовой формы муниципальных учреждений;</w:t>
      </w:r>
    </w:p>
    <w:p w:rsidR="00292511" w:rsidRPr="00292511" w:rsidRDefault="00292511" w:rsidP="00292511">
      <w:pPr>
        <w:pStyle w:val="ConsPlusNormal"/>
        <w:tabs>
          <w:tab w:val="left" w:pos="540"/>
        </w:tabs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 xml:space="preserve"> -в случае внесения Министерством финансов Российской Федерации изменений и дополнений в Указания о порядке применения бюджетной классификации в текущем бюджетном году;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-в случае перераспределения межбюджетных трансфертов по основаниям, предусмотренным законодательством;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-в случае изменения состава (структуры) главных распорядителей средств бюджета (подведомственных им учреждений);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-в части перераспределения межбюджетных трансфертов между муниципальными образованиями муниципального района по основаниям, предусмотренным законодательством;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-в случае принятия муниципальных программ и (или) внесения в них изменений, предусматривающих выделение средств местного бюджета на реализацию программных мероприятий в пределах бюджетных ассигнований, установленных настоящим Решением;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-в части перераспределения бюджетных ассигнований между главными распорядителями средств местного бюджета на осуществление переданных полномочий Российской Федерации;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-в части перераспределения бюджетных ассигнований, предусмотренных главным распорядителям средств местного бюджета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(государственными программами и непрограммными направлениями деятельности), группами и подгруппами видов расходов классификации расходов бюджетов;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-в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-в части перераспределения бюджетных ассигнований в рамках реализации муниципальных программ и ведомственных целевых программ, а также других мероприятий между исполнителями этих мероприятий и (или) по кодам классификации расходов бюджета;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-в части увеличения бюджетных ассигнований на сумму доходов от оказания платных услуг (работ) и компенсации затрат бюджетов, полученных сверх сумм учтенных настоящим Решением;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-в части перераспределения бюджетных ассигнований, предусмотренных главным распорядителям средств местного бюджета на предоставление бюджетным учреждениям субсидий на финансовое обеспечение государственного задания на оказание государственных услуг (выполнение работ) и субсидий на иные цели;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lastRenderedPageBreak/>
        <w:t xml:space="preserve"> -в части перераспределения бюджетных ассигнований, предусмотренных по главным распорядителям средств местного бюджета, на финансирование неоплаченных обязательств, образовавшихся на 1 января 2025 года, перед поставщиками товаров, работ и услуг на основании муниципальных контрактов;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-в части увеличения бюджетных ассигнований на сумму средств, поступающих в доходы бюджета от юридических и физических лиц на оказание помощи гражданам гуманитарной помощи территориям, пострадавшим в результате чрезвычайных ситуаций на проведение благотворительных акций, иных социально значимых мероприятий и целевых спонсорских средств;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-в части перераспределения бюджетных ассигнований Дорожного фонда муниципального района по кодам классификации расходов бюджета;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-в части увеличения бюджетных ассигнований на сумму не использованных по состоянию на 1 января 2025 года остатков средств Дорожного фонда муниципального района;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-в части увеличения бюджетных ассигнований на сумму не использованных по состоянию на 1 января 2025 года поступивших, начиная с 01.09.2022 года, от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 и не использованных на цели, предусмотренные пунктом 1 статьи 16.6, пунктом 1 статьи 75.1, пунктом 1 статьи 78.2 Федерального закона от 10.01.2002 № 7-ФЗ «Об охране окружающей среды», для последующего использования на те же цели;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 в части увеличения бюджетных ассигнований по кодам классификации расходов бюджета на сумму средств, необходимых для выполнения условий софинансирования по государственным программам и межбюджетным субсидиям, предоставляемым из федерального и областного бюджетов, в том числе путем введения новых кодов классификации расходов бюджета в случае необходимости выполнения условий софинансирования по государственным программам и межбюджетным субсидиям;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-по обращениям главных распорядителей средств местного бюджета </w:t>
      </w:r>
      <w:r w:rsidRPr="00292511">
        <w:rPr>
          <w:rFonts w:ascii="Times New Roman" w:hAnsi="Times New Roman" w:cs="Times New Roman"/>
          <w:sz w:val="26"/>
          <w:szCs w:val="26"/>
        </w:rPr>
        <w:br/>
        <w:t>об изменении наименования целевой статьи расходов;</w:t>
      </w: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>- в других случаях, предусмотренных особенностями исполнения местного бюджета, установленных настоящим Решением и Бюджетным кодексом Российской Федерации.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2.Установить уровень индексации окладов, базовых окладов, должностных окладов и тарифной ставки (оклада) первого разряда тарифной сетки по оплате труда, сложившихся на 1 января 2025 года, в размере 4,5 процента: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-работников муниципальных учреждений муниципального района «Жиздринский район» с 1 января 2025 года;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-работников муниципальных органов, замещающих должности, не являющиеся должностями муниципальной службы, работников, осуществляющих профессиональную деятельность по должностям служащих и по профессиям рабочих и работников муниципальных учреждений, с 1 октября 2025 года.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 xml:space="preserve"> </w:t>
      </w:r>
      <w:r w:rsidRPr="00292511">
        <w:rPr>
          <w:rFonts w:ascii="Times New Roman" w:hAnsi="Times New Roman" w:cs="Times New Roman"/>
          <w:b/>
          <w:sz w:val="26"/>
          <w:szCs w:val="26"/>
        </w:rPr>
        <w:t>Статья 15.</w:t>
      </w:r>
      <w:r w:rsidRPr="00292511">
        <w:rPr>
          <w:rFonts w:ascii="Times New Roman" w:hAnsi="Times New Roman" w:cs="Times New Roman"/>
          <w:sz w:val="26"/>
          <w:szCs w:val="26"/>
        </w:rPr>
        <w:t xml:space="preserve"> Заключительные положения.</w:t>
      </w:r>
    </w:p>
    <w:p w:rsidR="00292511" w:rsidRPr="00292511" w:rsidRDefault="00292511" w:rsidP="00292511">
      <w:pPr>
        <w:pStyle w:val="ConsPlusNormal"/>
        <w:ind w:firstLine="540"/>
        <w:jc w:val="both"/>
        <w:outlineLvl w:val="1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 xml:space="preserve"> </w:t>
      </w:r>
    </w:p>
    <w:p w:rsidR="00292511" w:rsidRPr="00292511" w:rsidRDefault="00292511" w:rsidP="0029251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92511">
        <w:rPr>
          <w:rFonts w:ascii="Times New Roman" w:hAnsi="Times New Roman" w:cs="Times New Roman"/>
          <w:sz w:val="26"/>
          <w:szCs w:val="26"/>
        </w:rPr>
        <w:t>Настоящее Решение вступает в силу с 1 января 2025 года.</w:t>
      </w:r>
    </w:p>
    <w:p w:rsidR="00292511" w:rsidRPr="00292511" w:rsidRDefault="00292511" w:rsidP="00292511">
      <w:pPr>
        <w:pStyle w:val="ConsPlusNormal"/>
        <w:jc w:val="both"/>
        <w:outlineLvl w:val="1"/>
        <w:rPr>
          <w:b w:val="0"/>
          <w:sz w:val="26"/>
          <w:szCs w:val="26"/>
        </w:rPr>
      </w:pPr>
    </w:p>
    <w:p w:rsidR="00292511" w:rsidRPr="00292511" w:rsidRDefault="00292511" w:rsidP="00292511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292511">
        <w:rPr>
          <w:b w:val="0"/>
          <w:sz w:val="26"/>
          <w:szCs w:val="26"/>
        </w:rPr>
        <w:t xml:space="preserve"> </w:t>
      </w:r>
    </w:p>
    <w:p w:rsidR="00292511" w:rsidRPr="00292511" w:rsidRDefault="00292511" w:rsidP="00292511">
      <w:pPr>
        <w:pStyle w:val="ConsPlusNormal"/>
        <w:jc w:val="both"/>
        <w:rPr>
          <w:sz w:val="26"/>
          <w:szCs w:val="26"/>
        </w:rPr>
      </w:pPr>
      <w:r w:rsidRPr="00292511">
        <w:rPr>
          <w:sz w:val="26"/>
          <w:szCs w:val="26"/>
        </w:rPr>
        <w:t>Глава муниципального района</w:t>
      </w:r>
    </w:p>
    <w:p w:rsidR="00B113DE" w:rsidRDefault="00292511" w:rsidP="00292511">
      <w:pPr>
        <w:pStyle w:val="ConsPlusNormal"/>
        <w:jc w:val="both"/>
        <w:rPr>
          <w:sz w:val="26"/>
          <w:szCs w:val="26"/>
        </w:rPr>
      </w:pPr>
      <w:r w:rsidRPr="00292511">
        <w:rPr>
          <w:sz w:val="26"/>
          <w:szCs w:val="26"/>
        </w:rPr>
        <w:t xml:space="preserve">«Жиздринский район»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92511" w:rsidRPr="00292511" w:rsidRDefault="00292511" w:rsidP="00292511">
      <w:pPr>
        <w:pStyle w:val="ConsPlusNormal"/>
        <w:jc w:val="both"/>
        <w:rPr>
          <w:sz w:val="26"/>
          <w:szCs w:val="26"/>
        </w:rPr>
      </w:pPr>
      <w:r w:rsidRPr="00292511">
        <w:rPr>
          <w:sz w:val="26"/>
          <w:szCs w:val="26"/>
        </w:rPr>
        <w:t>Куренкова М.С.</w:t>
      </w:r>
    </w:p>
    <w:p w:rsidR="00292511" w:rsidRPr="00292511" w:rsidRDefault="00292511" w:rsidP="002925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92511" w:rsidRPr="00292511" w:rsidSect="002925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51" w:right="900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F35" w:rsidRDefault="00686F35" w:rsidP="00AE39FC">
      <w:pPr>
        <w:spacing w:after="0" w:line="240" w:lineRule="auto"/>
      </w:pPr>
      <w:r>
        <w:separator/>
      </w:r>
    </w:p>
  </w:endnote>
  <w:endnote w:type="continuationSeparator" w:id="0">
    <w:p w:rsidR="00686F35" w:rsidRDefault="00686F35" w:rsidP="00AE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Zhikaryov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6EB" w:rsidRDefault="005116E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6EB" w:rsidRDefault="005116EB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6EB" w:rsidRDefault="005116E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F35" w:rsidRDefault="00686F35" w:rsidP="00AE39FC">
      <w:pPr>
        <w:spacing w:after="0" w:line="240" w:lineRule="auto"/>
      </w:pPr>
      <w:r>
        <w:separator/>
      </w:r>
    </w:p>
  </w:footnote>
  <w:footnote w:type="continuationSeparator" w:id="0">
    <w:p w:rsidR="00686F35" w:rsidRDefault="00686F35" w:rsidP="00AE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6EB" w:rsidRDefault="005116E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6EB" w:rsidRDefault="005116E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6EB" w:rsidRDefault="005116E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C0EE6"/>
    <w:multiLevelType w:val="hybridMultilevel"/>
    <w:tmpl w:val="954C2E8E"/>
    <w:lvl w:ilvl="0" w:tplc="1FB494F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21E0F83"/>
    <w:multiLevelType w:val="hybridMultilevel"/>
    <w:tmpl w:val="21FACEBE"/>
    <w:lvl w:ilvl="0" w:tplc="D1CC0062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7364132A"/>
    <w:multiLevelType w:val="hybridMultilevel"/>
    <w:tmpl w:val="18D60AAA"/>
    <w:lvl w:ilvl="0" w:tplc="D876A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hdrShapeDefaults>
    <o:shapedefaults v:ext="edit" spidmax="2457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12706"/>
    <w:rsid w:val="00003353"/>
    <w:rsid w:val="00006880"/>
    <w:rsid w:val="0001152F"/>
    <w:rsid w:val="00013EB0"/>
    <w:rsid w:val="00016258"/>
    <w:rsid w:val="000165C1"/>
    <w:rsid w:val="00027816"/>
    <w:rsid w:val="00027D1D"/>
    <w:rsid w:val="0003106E"/>
    <w:rsid w:val="0003197F"/>
    <w:rsid w:val="00032F7B"/>
    <w:rsid w:val="00033A9F"/>
    <w:rsid w:val="00036F4C"/>
    <w:rsid w:val="0003710B"/>
    <w:rsid w:val="00041498"/>
    <w:rsid w:val="000506ED"/>
    <w:rsid w:val="0005351A"/>
    <w:rsid w:val="00053F70"/>
    <w:rsid w:val="00057FAF"/>
    <w:rsid w:val="00072B1D"/>
    <w:rsid w:val="00077F31"/>
    <w:rsid w:val="0008276D"/>
    <w:rsid w:val="0008308C"/>
    <w:rsid w:val="00083A8A"/>
    <w:rsid w:val="000860B7"/>
    <w:rsid w:val="00087C30"/>
    <w:rsid w:val="00093F2A"/>
    <w:rsid w:val="0009440A"/>
    <w:rsid w:val="000B64D7"/>
    <w:rsid w:val="000C2734"/>
    <w:rsid w:val="000C2E36"/>
    <w:rsid w:val="000C3836"/>
    <w:rsid w:val="000C46FA"/>
    <w:rsid w:val="000C494B"/>
    <w:rsid w:val="000C5370"/>
    <w:rsid w:val="000D5A11"/>
    <w:rsid w:val="000E095C"/>
    <w:rsid w:val="000F225E"/>
    <w:rsid w:val="000F494C"/>
    <w:rsid w:val="000F54D0"/>
    <w:rsid w:val="000F5978"/>
    <w:rsid w:val="000F5F7D"/>
    <w:rsid w:val="00101422"/>
    <w:rsid w:val="001026FD"/>
    <w:rsid w:val="00104605"/>
    <w:rsid w:val="00114BF6"/>
    <w:rsid w:val="001167A2"/>
    <w:rsid w:val="00123919"/>
    <w:rsid w:val="0013211E"/>
    <w:rsid w:val="00134FA1"/>
    <w:rsid w:val="00137F1D"/>
    <w:rsid w:val="001400B0"/>
    <w:rsid w:val="0014206A"/>
    <w:rsid w:val="00156D3E"/>
    <w:rsid w:val="0015746C"/>
    <w:rsid w:val="001674E3"/>
    <w:rsid w:val="00170D2E"/>
    <w:rsid w:val="00171EFA"/>
    <w:rsid w:val="00172F85"/>
    <w:rsid w:val="00175656"/>
    <w:rsid w:val="00177ABD"/>
    <w:rsid w:val="00180528"/>
    <w:rsid w:val="001823A3"/>
    <w:rsid w:val="00183067"/>
    <w:rsid w:val="00183457"/>
    <w:rsid w:val="0018721E"/>
    <w:rsid w:val="00191D1C"/>
    <w:rsid w:val="00192B6A"/>
    <w:rsid w:val="00192E45"/>
    <w:rsid w:val="00194240"/>
    <w:rsid w:val="00195E71"/>
    <w:rsid w:val="00197403"/>
    <w:rsid w:val="001A2CAB"/>
    <w:rsid w:val="001A75D1"/>
    <w:rsid w:val="001B115D"/>
    <w:rsid w:val="001B25E9"/>
    <w:rsid w:val="001B3A73"/>
    <w:rsid w:val="001B6A12"/>
    <w:rsid w:val="001C2836"/>
    <w:rsid w:val="001C7651"/>
    <w:rsid w:val="001C7E75"/>
    <w:rsid w:val="001E2093"/>
    <w:rsid w:val="001E2176"/>
    <w:rsid w:val="001F7A89"/>
    <w:rsid w:val="00201566"/>
    <w:rsid w:val="00203956"/>
    <w:rsid w:val="002047F6"/>
    <w:rsid w:val="002105C1"/>
    <w:rsid w:val="00211178"/>
    <w:rsid w:val="002231B9"/>
    <w:rsid w:val="00230252"/>
    <w:rsid w:val="00237B1E"/>
    <w:rsid w:val="00237C62"/>
    <w:rsid w:val="00242131"/>
    <w:rsid w:val="0024263C"/>
    <w:rsid w:val="00244EF5"/>
    <w:rsid w:val="00254DCA"/>
    <w:rsid w:val="0026134F"/>
    <w:rsid w:val="002642E4"/>
    <w:rsid w:val="00264C5D"/>
    <w:rsid w:val="002718A1"/>
    <w:rsid w:val="002722D7"/>
    <w:rsid w:val="00274670"/>
    <w:rsid w:val="00276C71"/>
    <w:rsid w:val="00276D6D"/>
    <w:rsid w:val="0028011C"/>
    <w:rsid w:val="002832FE"/>
    <w:rsid w:val="0028417C"/>
    <w:rsid w:val="002847EB"/>
    <w:rsid w:val="00292254"/>
    <w:rsid w:val="00292511"/>
    <w:rsid w:val="00293724"/>
    <w:rsid w:val="00296AC5"/>
    <w:rsid w:val="002A1321"/>
    <w:rsid w:val="002A149C"/>
    <w:rsid w:val="002A1F44"/>
    <w:rsid w:val="002A21B2"/>
    <w:rsid w:val="002A69EE"/>
    <w:rsid w:val="002A770C"/>
    <w:rsid w:val="002A7D6B"/>
    <w:rsid w:val="002B19F1"/>
    <w:rsid w:val="002B35E6"/>
    <w:rsid w:val="002B5B67"/>
    <w:rsid w:val="002B7A40"/>
    <w:rsid w:val="002C1943"/>
    <w:rsid w:val="002C59EB"/>
    <w:rsid w:val="002C72ED"/>
    <w:rsid w:val="002D750C"/>
    <w:rsid w:val="002E7B8B"/>
    <w:rsid w:val="002F09F7"/>
    <w:rsid w:val="002F1D15"/>
    <w:rsid w:val="002F1DFB"/>
    <w:rsid w:val="002F363A"/>
    <w:rsid w:val="002F6A00"/>
    <w:rsid w:val="002F718D"/>
    <w:rsid w:val="002F75C1"/>
    <w:rsid w:val="00300984"/>
    <w:rsid w:val="00301A55"/>
    <w:rsid w:val="00302482"/>
    <w:rsid w:val="00306CF9"/>
    <w:rsid w:val="00310222"/>
    <w:rsid w:val="00313E4E"/>
    <w:rsid w:val="00314027"/>
    <w:rsid w:val="003174EB"/>
    <w:rsid w:val="00320C91"/>
    <w:rsid w:val="003261AB"/>
    <w:rsid w:val="003264C2"/>
    <w:rsid w:val="0032663C"/>
    <w:rsid w:val="00326DE3"/>
    <w:rsid w:val="0032718D"/>
    <w:rsid w:val="0032733B"/>
    <w:rsid w:val="003337BE"/>
    <w:rsid w:val="00334E24"/>
    <w:rsid w:val="003373D3"/>
    <w:rsid w:val="00337A61"/>
    <w:rsid w:val="00340170"/>
    <w:rsid w:val="003410CB"/>
    <w:rsid w:val="003457B4"/>
    <w:rsid w:val="00350398"/>
    <w:rsid w:val="00350AB4"/>
    <w:rsid w:val="00352172"/>
    <w:rsid w:val="00355040"/>
    <w:rsid w:val="0036136C"/>
    <w:rsid w:val="003642EB"/>
    <w:rsid w:val="003646B9"/>
    <w:rsid w:val="00365B18"/>
    <w:rsid w:val="00366250"/>
    <w:rsid w:val="0036639C"/>
    <w:rsid w:val="003676A0"/>
    <w:rsid w:val="003679D8"/>
    <w:rsid w:val="00371F97"/>
    <w:rsid w:val="00374F50"/>
    <w:rsid w:val="00376D5E"/>
    <w:rsid w:val="00377212"/>
    <w:rsid w:val="00382E23"/>
    <w:rsid w:val="00385550"/>
    <w:rsid w:val="003900F7"/>
    <w:rsid w:val="00390D7D"/>
    <w:rsid w:val="00392FB1"/>
    <w:rsid w:val="00395053"/>
    <w:rsid w:val="003962E4"/>
    <w:rsid w:val="003A0BE3"/>
    <w:rsid w:val="003A1B10"/>
    <w:rsid w:val="003A2F33"/>
    <w:rsid w:val="003A37A8"/>
    <w:rsid w:val="003A4324"/>
    <w:rsid w:val="003A59A1"/>
    <w:rsid w:val="003A7BED"/>
    <w:rsid w:val="003B39C0"/>
    <w:rsid w:val="003B4B80"/>
    <w:rsid w:val="003C0469"/>
    <w:rsid w:val="003C44D1"/>
    <w:rsid w:val="003C648E"/>
    <w:rsid w:val="003C7F9F"/>
    <w:rsid w:val="003D0B8E"/>
    <w:rsid w:val="003D680A"/>
    <w:rsid w:val="003E0289"/>
    <w:rsid w:val="003E0984"/>
    <w:rsid w:val="003E3B87"/>
    <w:rsid w:val="003E4AEB"/>
    <w:rsid w:val="003E616A"/>
    <w:rsid w:val="003E6953"/>
    <w:rsid w:val="003F0F34"/>
    <w:rsid w:val="0040249B"/>
    <w:rsid w:val="00402A1B"/>
    <w:rsid w:val="004052CE"/>
    <w:rsid w:val="004078BB"/>
    <w:rsid w:val="00410216"/>
    <w:rsid w:val="00411473"/>
    <w:rsid w:val="00413B8B"/>
    <w:rsid w:val="004154A4"/>
    <w:rsid w:val="0042027A"/>
    <w:rsid w:val="00422EC1"/>
    <w:rsid w:val="00424796"/>
    <w:rsid w:val="00427140"/>
    <w:rsid w:val="0042717E"/>
    <w:rsid w:val="004278F2"/>
    <w:rsid w:val="004356C0"/>
    <w:rsid w:val="00435898"/>
    <w:rsid w:val="00435D88"/>
    <w:rsid w:val="004415D4"/>
    <w:rsid w:val="0045002A"/>
    <w:rsid w:val="004511E1"/>
    <w:rsid w:val="004524A6"/>
    <w:rsid w:val="00454813"/>
    <w:rsid w:val="00456F43"/>
    <w:rsid w:val="00460058"/>
    <w:rsid w:val="00463279"/>
    <w:rsid w:val="0046477F"/>
    <w:rsid w:val="004654C2"/>
    <w:rsid w:val="00466DCF"/>
    <w:rsid w:val="004675D4"/>
    <w:rsid w:val="00471F73"/>
    <w:rsid w:val="00472539"/>
    <w:rsid w:val="0047326D"/>
    <w:rsid w:val="00474497"/>
    <w:rsid w:val="0047527A"/>
    <w:rsid w:val="00475A32"/>
    <w:rsid w:val="004851C6"/>
    <w:rsid w:val="00486C6A"/>
    <w:rsid w:val="004874E3"/>
    <w:rsid w:val="00487E5F"/>
    <w:rsid w:val="00487FC3"/>
    <w:rsid w:val="00492C9D"/>
    <w:rsid w:val="00494BD8"/>
    <w:rsid w:val="00494F95"/>
    <w:rsid w:val="00495770"/>
    <w:rsid w:val="00495C68"/>
    <w:rsid w:val="004A46DD"/>
    <w:rsid w:val="004A5C0E"/>
    <w:rsid w:val="004A7DF8"/>
    <w:rsid w:val="004B0526"/>
    <w:rsid w:val="004B23F6"/>
    <w:rsid w:val="004B2D20"/>
    <w:rsid w:val="004B49F6"/>
    <w:rsid w:val="004B522A"/>
    <w:rsid w:val="004B71CF"/>
    <w:rsid w:val="004C217A"/>
    <w:rsid w:val="004C76C5"/>
    <w:rsid w:val="004D1A4A"/>
    <w:rsid w:val="004D43AC"/>
    <w:rsid w:val="004E31F3"/>
    <w:rsid w:val="004E7D19"/>
    <w:rsid w:val="004F0472"/>
    <w:rsid w:val="004F0F6B"/>
    <w:rsid w:val="004F3F81"/>
    <w:rsid w:val="004F5B7F"/>
    <w:rsid w:val="004F5F4A"/>
    <w:rsid w:val="004F7AEF"/>
    <w:rsid w:val="00506DC6"/>
    <w:rsid w:val="005116EB"/>
    <w:rsid w:val="00511A82"/>
    <w:rsid w:val="00513663"/>
    <w:rsid w:val="00520472"/>
    <w:rsid w:val="00523172"/>
    <w:rsid w:val="005240CB"/>
    <w:rsid w:val="0052509F"/>
    <w:rsid w:val="00525E95"/>
    <w:rsid w:val="00533B59"/>
    <w:rsid w:val="00535603"/>
    <w:rsid w:val="00535977"/>
    <w:rsid w:val="005408CA"/>
    <w:rsid w:val="00540CD1"/>
    <w:rsid w:val="005417B3"/>
    <w:rsid w:val="0054195A"/>
    <w:rsid w:val="00542012"/>
    <w:rsid w:val="005467EB"/>
    <w:rsid w:val="00560EF8"/>
    <w:rsid w:val="00564216"/>
    <w:rsid w:val="005643C4"/>
    <w:rsid w:val="00565758"/>
    <w:rsid w:val="0057315E"/>
    <w:rsid w:val="00573FC9"/>
    <w:rsid w:val="00574D12"/>
    <w:rsid w:val="00577227"/>
    <w:rsid w:val="005778FF"/>
    <w:rsid w:val="005821C1"/>
    <w:rsid w:val="005864A3"/>
    <w:rsid w:val="00590D3A"/>
    <w:rsid w:val="005972C0"/>
    <w:rsid w:val="005A0643"/>
    <w:rsid w:val="005A0E99"/>
    <w:rsid w:val="005A5AAD"/>
    <w:rsid w:val="005B163B"/>
    <w:rsid w:val="005B5075"/>
    <w:rsid w:val="005C0063"/>
    <w:rsid w:val="005C089D"/>
    <w:rsid w:val="005C4D1E"/>
    <w:rsid w:val="005C5424"/>
    <w:rsid w:val="005D10B7"/>
    <w:rsid w:val="005D1537"/>
    <w:rsid w:val="005D2D29"/>
    <w:rsid w:val="005D36C4"/>
    <w:rsid w:val="005D3D0D"/>
    <w:rsid w:val="005D54D9"/>
    <w:rsid w:val="005E0205"/>
    <w:rsid w:val="005E5EBB"/>
    <w:rsid w:val="005E6F39"/>
    <w:rsid w:val="005F01CB"/>
    <w:rsid w:val="005F0BA7"/>
    <w:rsid w:val="005F5A3C"/>
    <w:rsid w:val="005F6DC4"/>
    <w:rsid w:val="006030E8"/>
    <w:rsid w:val="006033B9"/>
    <w:rsid w:val="00606C9E"/>
    <w:rsid w:val="00606EA9"/>
    <w:rsid w:val="006109B7"/>
    <w:rsid w:val="006139B3"/>
    <w:rsid w:val="00613F91"/>
    <w:rsid w:val="0061483F"/>
    <w:rsid w:val="00614D1C"/>
    <w:rsid w:val="00617DB9"/>
    <w:rsid w:val="00622DBB"/>
    <w:rsid w:val="006276E4"/>
    <w:rsid w:val="00632C44"/>
    <w:rsid w:val="00632CCA"/>
    <w:rsid w:val="0063444B"/>
    <w:rsid w:val="006375C5"/>
    <w:rsid w:val="0064300F"/>
    <w:rsid w:val="00650326"/>
    <w:rsid w:val="006514E8"/>
    <w:rsid w:val="00652540"/>
    <w:rsid w:val="00652D1B"/>
    <w:rsid w:val="00653C75"/>
    <w:rsid w:val="0065760E"/>
    <w:rsid w:val="00661321"/>
    <w:rsid w:val="00661C89"/>
    <w:rsid w:val="00673059"/>
    <w:rsid w:val="0067498B"/>
    <w:rsid w:val="006807A4"/>
    <w:rsid w:val="0068597E"/>
    <w:rsid w:val="00686F35"/>
    <w:rsid w:val="0068769E"/>
    <w:rsid w:val="00690167"/>
    <w:rsid w:val="00691A95"/>
    <w:rsid w:val="00691A97"/>
    <w:rsid w:val="0069450A"/>
    <w:rsid w:val="00696B36"/>
    <w:rsid w:val="006A31D7"/>
    <w:rsid w:val="006A37EA"/>
    <w:rsid w:val="006A3E62"/>
    <w:rsid w:val="006B21D3"/>
    <w:rsid w:val="006B2628"/>
    <w:rsid w:val="006B4802"/>
    <w:rsid w:val="006C0D84"/>
    <w:rsid w:val="006C34D2"/>
    <w:rsid w:val="006D4FE1"/>
    <w:rsid w:val="006D5FD2"/>
    <w:rsid w:val="006D7719"/>
    <w:rsid w:val="006E10F7"/>
    <w:rsid w:val="006E3839"/>
    <w:rsid w:val="006E6705"/>
    <w:rsid w:val="006E71FE"/>
    <w:rsid w:val="006E737A"/>
    <w:rsid w:val="006F0649"/>
    <w:rsid w:val="006F404A"/>
    <w:rsid w:val="007018D2"/>
    <w:rsid w:val="00704021"/>
    <w:rsid w:val="00705AE6"/>
    <w:rsid w:val="00712B20"/>
    <w:rsid w:val="00725361"/>
    <w:rsid w:val="00726800"/>
    <w:rsid w:val="00735378"/>
    <w:rsid w:val="00735D06"/>
    <w:rsid w:val="00740A4A"/>
    <w:rsid w:val="00753316"/>
    <w:rsid w:val="00754DD3"/>
    <w:rsid w:val="00756CD8"/>
    <w:rsid w:val="00760190"/>
    <w:rsid w:val="00760C37"/>
    <w:rsid w:val="00764F66"/>
    <w:rsid w:val="00770172"/>
    <w:rsid w:val="007726E9"/>
    <w:rsid w:val="00775266"/>
    <w:rsid w:val="007757D6"/>
    <w:rsid w:val="00777921"/>
    <w:rsid w:val="00786F90"/>
    <w:rsid w:val="007939A8"/>
    <w:rsid w:val="007949A2"/>
    <w:rsid w:val="007A03FC"/>
    <w:rsid w:val="007A1875"/>
    <w:rsid w:val="007A319D"/>
    <w:rsid w:val="007A3257"/>
    <w:rsid w:val="007A3D00"/>
    <w:rsid w:val="007B33ED"/>
    <w:rsid w:val="007B5821"/>
    <w:rsid w:val="007C20E2"/>
    <w:rsid w:val="007C319B"/>
    <w:rsid w:val="007D00F8"/>
    <w:rsid w:val="007D12BE"/>
    <w:rsid w:val="007D2FC5"/>
    <w:rsid w:val="007D505E"/>
    <w:rsid w:val="007D58E8"/>
    <w:rsid w:val="007E061B"/>
    <w:rsid w:val="007E4199"/>
    <w:rsid w:val="007E432E"/>
    <w:rsid w:val="007F3B53"/>
    <w:rsid w:val="0080137D"/>
    <w:rsid w:val="008028DF"/>
    <w:rsid w:val="0081126C"/>
    <w:rsid w:val="008115B2"/>
    <w:rsid w:val="00813A97"/>
    <w:rsid w:val="00813F60"/>
    <w:rsid w:val="00814001"/>
    <w:rsid w:val="00816B5F"/>
    <w:rsid w:val="00823763"/>
    <w:rsid w:val="0083034C"/>
    <w:rsid w:val="00832620"/>
    <w:rsid w:val="0083441B"/>
    <w:rsid w:val="00835971"/>
    <w:rsid w:val="008365AB"/>
    <w:rsid w:val="0084197A"/>
    <w:rsid w:val="0084308F"/>
    <w:rsid w:val="00844222"/>
    <w:rsid w:val="008457ED"/>
    <w:rsid w:val="00845995"/>
    <w:rsid w:val="00850471"/>
    <w:rsid w:val="00851C1E"/>
    <w:rsid w:val="00855670"/>
    <w:rsid w:val="0085594F"/>
    <w:rsid w:val="0086600D"/>
    <w:rsid w:val="00870DE0"/>
    <w:rsid w:val="00872DB5"/>
    <w:rsid w:val="00873991"/>
    <w:rsid w:val="00885BB8"/>
    <w:rsid w:val="00887570"/>
    <w:rsid w:val="00896531"/>
    <w:rsid w:val="0089695E"/>
    <w:rsid w:val="008972C7"/>
    <w:rsid w:val="00897A37"/>
    <w:rsid w:val="008A005C"/>
    <w:rsid w:val="008A02E3"/>
    <w:rsid w:val="008A247A"/>
    <w:rsid w:val="008A3880"/>
    <w:rsid w:val="008B2DA2"/>
    <w:rsid w:val="008C19A0"/>
    <w:rsid w:val="008C3798"/>
    <w:rsid w:val="008C42C5"/>
    <w:rsid w:val="008C5448"/>
    <w:rsid w:val="008D7CF1"/>
    <w:rsid w:val="008D7DC9"/>
    <w:rsid w:val="008F0CA5"/>
    <w:rsid w:val="008F1416"/>
    <w:rsid w:val="008F6024"/>
    <w:rsid w:val="008F7D43"/>
    <w:rsid w:val="00900CD3"/>
    <w:rsid w:val="00901291"/>
    <w:rsid w:val="00911381"/>
    <w:rsid w:val="00911ED5"/>
    <w:rsid w:val="00911FCC"/>
    <w:rsid w:val="00913A0F"/>
    <w:rsid w:val="00920B8B"/>
    <w:rsid w:val="00920BBF"/>
    <w:rsid w:val="00920C34"/>
    <w:rsid w:val="00921178"/>
    <w:rsid w:val="00924ADC"/>
    <w:rsid w:val="00925958"/>
    <w:rsid w:val="00926366"/>
    <w:rsid w:val="00930272"/>
    <w:rsid w:val="0093149A"/>
    <w:rsid w:val="00931D0F"/>
    <w:rsid w:val="00932DB3"/>
    <w:rsid w:val="0093406F"/>
    <w:rsid w:val="009355AF"/>
    <w:rsid w:val="009359AA"/>
    <w:rsid w:val="0093680C"/>
    <w:rsid w:val="00937022"/>
    <w:rsid w:val="009371C1"/>
    <w:rsid w:val="00941FCE"/>
    <w:rsid w:val="009427E5"/>
    <w:rsid w:val="0094548B"/>
    <w:rsid w:val="0095655F"/>
    <w:rsid w:val="009612A2"/>
    <w:rsid w:val="00961B0A"/>
    <w:rsid w:val="00965A30"/>
    <w:rsid w:val="00971546"/>
    <w:rsid w:val="009744C5"/>
    <w:rsid w:val="00974CDA"/>
    <w:rsid w:val="009821E0"/>
    <w:rsid w:val="00982E87"/>
    <w:rsid w:val="00987D0D"/>
    <w:rsid w:val="00990D26"/>
    <w:rsid w:val="00991571"/>
    <w:rsid w:val="009949CD"/>
    <w:rsid w:val="009A028C"/>
    <w:rsid w:val="009A2423"/>
    <w:rsid w:val="009A4885"/>
    <w:rsid w:val="009B4674"/>
    <w:rsid w:val="009B5DE6"/>
    <w:rsid w:val="009B5EC9"/>
    <w:rsid w:val="009B6313"/>
    <w:rsid w:val="009B6954"/>
    <w:rsid w:val="009C0070"/>
    <w:rsid w:val="009C0429"/>
    <w:rsid w:val="009C2295"/>
    <w:rsid w:val="009D0846"/>
    <w:rsid w:val="009D2F2E"/>
    <w:rsid w:val="009D76B3"/>
    <w:rsid w:val="009E12DA"/>
    <w:rsid w:val="009E30F2"/>
    <w:rsid w:val="009E662E"/>
    <w:rsid w:val="009F3A4F"/>
    <w:rsid w:val="009F6551"/>
    <w:rsid w:val="009F7465"/>
    <w:rsid w:val="00A00293"/>
    <w:rsid w:val="00A02462"/>
    <w:rsid w:val="00A043B7"/>
    <w:rsid w:val="00A051CB"/>
    <w:rsid w:val="00A07476"/>
    <w:rsid w:val="00A10C96"/>
    <w:rsid w:val="00A1192D"/>
    <w:rsid w:val="00A15920"/>
    <w:rsid w:val="00A15927"/>
    <w:rsid w:val="00A16BEA"/>
    <w:rsid w:val="00A17166"/>
    <w:rsid w:val="00A26200"/>
    <w:rsid w:val="00A26814"/>
    <w:rsid w:val="00A271E3"/>
    <w:rsid w:val="00A31085"/>
    <w:rsid w:val="00A361AD"/>
    <w:rsid w:val="00A4239B"/>
    <w:rsid w:val="00A43CE0"/>
    <w:rsid w:val="00A46231"/>
    <w:rsid w:val="00A50F60"/>
    <w:rsid w:val="00A510EC"/>
    <w:rsid w:val="00A53CF2"/>
    <w:rsid w:val="00A54BDC"/>
    <w:rsid w:val="00A55A7E"/>
    <w:rsid w:val="00A571CD"/>
    <w:rsid w:val="00A575AB"/>
    <w:rsid w:val="00A617A2"/>
    <w:rsid w:val="00A63CD9"/>
    <w:rsid w:val="00A6487B"/>
    <w:rsid w:val="00A65A32"/>
    <w:rsid w:val="00A667CA"/>
    <w:rsid w:val="00A67E06"/>
    <w:rsid w:val="00A76D38"/>
    <w:rsid w:val="00A81747"/>
    <w:rsid w:val="00A82662"/>
    <w:rsid w:val="00A86042"/>
    <w:rsid w:val="00A87AFB"/>
    <w:rsid w:val="00A87B66"/>
    <w:rsid w:val="00A91D63"/>
    <w:rsid w:val="00A92777"/>
    <w:rsid w:val="00A9539B"/>
    <w:rsid w:val="00A979F4"/>
    <w:rsid w:val="00AA2F4C"/>
    <w:rsid w:val="00AA57BA"/>
    <w:rsid w:val="00AB2951"/>
    <w:rsid w:val="00AB5AA0"/>
    <w:rsid w:val="00AB5D6A"/>
    <w:rsid w:val="00AB6771"/>
    <w:rsid w:val="00AC4EAD"/>
    <w:rsid w:val="00AC6629"/>
    <w:rsid w:val="00AD31F1"/>
    <w:rsid w:val="00AD5AFD"/>
    <w:rsid w:val="00AD6AF3"/>
    <w:rsid w:val="00AD7665"/>
    <w:rsid w:val="00AD7881"/>
    <w:rsid w:val="00AE0431"/>
    <w:rsid w:val="00AE0AB3"/>
    <w:rsid w:val="00AE0D12"/>
    <w:rsid w:val="00AE1169"/>
    <w:rsid w:val="00AE15BA"/>
    <w:rsid w:val="00AE35A6"/>
    <w:rsid w:val="00AE39FC"/>
    <w:rsid w:val="00AE404D"/>
    <w:rsid w:val="00AF253E"/>
    <w:rsid w:val="00AF3BF3"/>
    <w:rsid w:val="00AF41EF"/>
    <w:rsid w:val="00B028FB"/>
    <w:rsid w:val="00B10334"/>
    <w:rsid w:val="00B113DE"/>
    <w:rsid w:val="00B11826"/>
    <w:rsid w:val="00B12A7A"/>
    <w:rsid w:val="00B17984"/>
    <w:rsid w:val="00B236F7"/>
    <w:rsid w:val="00B2601F"/>
    <w:rsid w:val="00B27508"/>
    <w:rsid w:val="00B309CE"/>
    <w:rsid w:val="00B361E8"/>
    <w:rsid w:val="00B46A7E"/>
    <w:rsid w:val="00B472B6"/>
    <w:rsid w:val="00B47760"/>
    <w:rsid w:val="00B50625"/>
    <w:rsid w:val="00B50FE1"/>
    <w:rsid w:val="00B515B7"/>
    <w:rsid w:val="00B52A49"/>
    <w:rsid w:val="00B52CED"/>
    <w:rsid w:val="00B6430D"/>
    <w:rsid w:val="00B64334"/>
    <w:rsid w:val="00B7082F"/>
    <w:rsid w:val="00B713AA"/>
    <w:rsid w:val="00B73775"/>
    <w:rsid w:val="00B73C2F"/>
    <w:rsid w:val="00B74DC3"/>
    <w:rsid w:val="00B75927"/>
    <w:rsid w:val="00B7735B"/>
    <w:rsid w:val="00B832AA"/>
    <w:rsid w:val="00B86DBE"/>
    <w:rsid w:val="00B92747"/>
    <w:rsid w:val="00BA0900"/>
    <w:rsid w:val="00BA1504"/>
    <w:rsid w:val="00BA4CBB"/>
    <w:rsid w:val="00BA7E91"/>
    <w:rsid w:val="00BB0C70"/>
    <w:rsid w:val="00BB12B9"/>
    <w:rsid w:val="00BB4A37"/>
    <w:rsid w:val="00BC1583"/>
    <w:rsid w:val="00BC398A"/>
    <w:rsid w:val="00BC4948"/>
    <w:rsid w:val="00BD0A55"/>
    <w:rsid w:val="00BE210B"/>
    <w:rsid w:val="00BF4D03"/>
    <w:rsid w:val="00BF6EFA"/>
    <w:rsid w:val="00C000EA"/>
    <w:rsid w:val="00C03703"/>
    <w:rsid w:val="00C03FFC"/>
    <w:rsid w:val="00C042B1"/>
    <w:rsid w:val="00C04DDD"/>
    <w:rsid w:val="00C067E6"/>
    <w:rsid w:val="00C124A8"/>
    <w:rsid w:val="00C21931"/>
    <w:rsid w:val="00C23D2D"/>
    <w:rsid w:val="00C256CE"/>
    <w:rsid w:val="00C26DB8"/>
    <w:rsid w:val="00C30F94"/>
    <w:rsid w:val="00C31D83"/>
    <w:rsid w:val="00C34B0C"/>
    <w:rsid w:val="00C41237"/>
    <w:rsid w:val="00C41E1C"/>
    <w:rsid w:val="00C463FA"/>
    <w:rsid w:val="00C4798F"/>
    <w:rsid w:val="00C47BC0"/>
    <w:rsid w:val="00C52D5B"/>
    <w:rsid w:val="00C54CEE"/>
    <w:rsid w:val="00C5747E"/>
    <w:rsid w:val="00C60B32"/>
    <w:rsid w:val="00C66155"/>
    <w:rsid w:val="00C73027"/>
    <w:rsid w:val="00C731B9"/>
    <w:rsid w:val="00C8149F"/>
    <w:rsid w:val="00C83AF1"/>
    <w:rsid w:val="00C87449"/>
    <w:rsid w:val="00C90043"/>
    <w:rsid w:val="00C90CCD"/>
    <w:rsid w:val="00CA03FD"/>
    <w:rsid w:val="00CA1580"/>
    <w:rsid w:val="00CA375A"/>
    <w:rsid w:val="00CA427D"/>
    <w:rsid w:val="00CB47F4"/>
    <w:rsid w:val="00CC112E"/>
    <w:rsid w:val="00CC2BD8"/>
    <w:rsid w:val="00CC3079"/>
    <w:rsid w:val="00CC77F1"/>
    <w:rsid w:val="00CD362D"/>
    <w:rsid w:val="00CD7125"/>
    <w:rsid w:val="00CD76EB"/>
    <w:rsid w:val="00CD7B29"/>
    <w:rsid w:val="00CE0676"/>
    <w:rsid w:val="00CE1D5D"/>
    <w:rsid w:val="00CE1DFB"/>
    <w:rsid w:val="00CE32AE"/>
    <w:rsid w:val="00CE38DB"/>
    <w:rsid w:val="00CE546C"/>
    <w:rsid w:val="00CE6750"/>
    <w:rsid w:val="00CF25EB"/>
    <w:rsid w:val="00CF53CB"/>
    <w:rsid w:val="00D01BE9"/>
    <w:rsid w:val="00D03D3D"/>
    <w:rsid w:val="00D063F3"/>
    <w:rsid w:val="00D0745C"/>
    <w:rsid w:val="00D101EB"/>
    <w:rsid w:val="00D10745"/>
    <w:rsid w:val="00D107BB"/>
    <w:rsid w:val="00D13C66"/>
    <w:rsid w:val="00D14166"/>
    <w:rsid w:val="00D1509D"/>
    <w:rsid w:val="00D15BD0"/>
    <w:rsid w:val="00D1600A"/>
    <w:rsid w:val="00D214FE"/>
    <w:rsid w:val="00D24C61"/>
    <w:rsid w:val="00D311F5"/>
    <w:rsid w:val="00D31ADF"/>
    <w:rsid w:val="00D36A44"/>
    <w:rsid w:val="00D36E14"/>
    <w:rsid w:val="00D4585C"/>
    <w:rsid w:val="00D46E66"/>
    <w:rsid w:val="00D54462"/>
    <w:rsid w:val="00D55EFF"/>
    <w:rsid w:val="00D57510"/>
    <w:rsid w:val="00D637F7"/>
    <w:rsid w:val="00D6493A"/>
    <w:rsid w:val="00D64982"/>
    <w:rsid w:val="00D71225"/>
    <w:rsid w:val="00D71F62"/>
    <w:rsid w:val="00D747D8"/>
    <w:rsid w:val="00D76AF6"/>
    <w:rsid w:val="00D810B4"/>
    <w:rsid w:val="00D82C53"/>
    <w:rsid w:val="00D849BC"/>
    <w:rsid w:val="00D859C8"/>
    <w:rsid w:val="00D8798F"/>
    <w:rsid w:val="00D92FB7"/>
    <w:rsid w:val="00D93654"/>
    <w:rsid w:val="00D96F64"/>
    <w:rsid w:val="00DA1EF2"/>
    <w:rsid w:val="00DA2E0F"/>
    <w:rsid w:val="00DA3DFC"/>
    <w:rsid w:val="00DA635B"/>
    <w:rsid w:val="00DA71A0"/>
    <w:rsid w:val="00DA75A1"/>
    <w:rsid w:val="00DA77D5"/>
    <w:rsid w:val="00DB5707"/>
    <w:rsid w:val="00DB64EA"/>
    <w:rsid w:val="00DB6CDB"/>
    <w:rsid w:val="00DC15EE"/>
    <w:rsid w:val="00DC30C4"/>
    <w:rsid w:val="00DC4644"/>
    <w:rsid w:val="00DC56F3"/>
    <w:rsid w:val="00DC5B61"/>
    <w:rsid w:val="00DC7462"/>
    <w:rsid w:val="00DC780E"/>
    <w:rsid w:val="00DC7A25"/>
    <w:rsid w:val="00DD2DF9"/>
    <w:rsid w:val="00DD70EC"/>
    <w:rsid w:val="00DD773A"/>
    <w:rsid w:val="00DF5075"/>
    <w:rsid w:val="00E0204A"/>
    <w:rsid w:val="00E04936"/>
    <w:rsid w:val="00E063AF"/>
    <w:rsid w:val="00E11D4C"/>
    <w:rsid w:val="00E12560"/>
    <w:rsid w:val="00E149FB"/>
    <w:rsid w:val="00E17890"/>
    <w:rsid w:val="00E17CC5"/>
    <w:rsid w:val="00E21333"/>
    <w:rsid w:val="00E242C9"/>
    <w:rsid w:val="00E36611"/>
    <w:rsid w:val="00E4099A"/>
    <w:rsid w:val="00E44A92"/>
    <w:rsid w:val="00E4617B"/>
    <w:rsid w:val="00E47B00"/>
    <w:rsid w:val="00E50A84"/>
    <w:rsid w:val="00E53AF9"/>
    <w:rsid w:val="00E6126E"/>
    <w:rsid w:val="00E62B7A"/>
    <w:rsid w:val="00E63829"/>
    <w:rsid w:val="00E650A4"/>
    <w:rsid w:val="00E66ADE"/>
    <w:rsid w:val="00E7247A"/>
    <w:rsid w:val="00E74045"/>
    <w:rsid w:val="00E76F4B"/>
    <w:rsid w:val="00E82362"/>
    <w:rsid w:val="00E82A8E"/>
    <w:rsid w:val="00E830D2"/>
    <w:rsid w:val="00E84E90"/>
    <w:rsid w:val="00E85135"/>
    <w:rsid w:val="00E866E9"/>
    <w:rsid w:val="00E87163"/>
    <w:rsid w:val="00E9189E"/>
    <w:rsid w:val="00E93C5B"/>
    <w:rsid w:val="00E943C6"/>
    <w:rsid w:val="00E96884"/>
    <w:rsid w:val="00E96B41"/>
    <w:rsid w:val="00E97F03"/>
    <w:rsid w:val="00EA1104"/>
    <w:rsid w:val="00EA1334"/>
    <w:rsid w:val="00EA2B3F"/>
    <w:rsid w:val="00EA3EC2"/>
    <w:rsid w:val="00EA4079"/>
    <w:rsid w:val="00EA4D85"/>
    <w:rsid w:val="00EA5DC7"/>
    <w:rsid w:val="00EB0DCA"/>
    <w:rsid w:val="00EB19F5"/>
    <w:rsid w:val="00EB5CAF"/>
    <w:rsid w:val="00EB5FC6"/>
    <w:rsid w:val="00EC0A96"/>
    <w:rsid w:val="00EC0ABE"/>
    <w:rsid w:val="00EC10D9"/>
    <w:rsid w:val="00EC5772"/>
    <w:rsid w:val="00EC7D4E"/>
    <w:rsid w:val="00ED135D"/>
    <w:rsid w:val="00ED66C5"/>
    <w:rsid w:val="00ED72C1"/>
    <w:rsid w:val="00EE06BC"/>
    <w:rsid w:val="00EE1D8C"/>
    <w:rsid w:val="00EE3D2F"/>
    <w:rsid w:val="00EE71AA"/>
    <w:rsid w:val="00EF0362"/>
    <w:rsid w:val="00EF0BC5"/>
    <w:rsid w:val="00F00BA6"/>
    <w:rsid w:val="00F00BF1"/>
    <w:rsid w:val="00F12706"/>
    <w:rsid w:val="00F14D53"/>
    <w:rsid w:val="00F1719D"/>
    <w:rsid w:val="00F17471"/>
    <w:rsid w:val="00F17F14"/>
    <w:rsid w:val="00F24777"/>
    <w:rsid w:val="00F24901"/>
    <w:rsid w:val="00F255DE"/>
    <w:rsid w:val="00F30CC1"/>
    <w:rsid w:val="00F3500C"/>
    <w:rsid w:val="00F41FD0"/>
    <w:rsid w:val="00F4451B"/>
    <w:rsid w:val="00F537F2"/>
    <w:rsid w:val="00F56B11"/>
    <w:rsid w:val="00F60271"/>
    <w:rsid w:val="00F61159"/>
    <w:rsid w:val="00F624F1"/>
    <w:rsid w:val="00F801DC"/>
    <w:rsid w:val="00F830A7"/>
    <w:rsid w:val="00F94F72"/>
    <w:rsid w:val="00F970B3"/>
    <w:rsid w:val="00F973DB"/>
    <w:rsid w:val="00FA0A92"/>
    <w:rsid w:val="00FA3658"/>
    <w:rsid w:val="00FA5582"/>
    <w:rsid w:val="00FA6A93"/>
    <w:rsid w:val="00FA74C6"/>
    <w:rsid w:val="00FB476F"/>
    <w:rsid w:val="00FB47B7"/>
    <w:rsid w:val="00FB4C7F"/>
    <w:rsid w:val="00FC613B"/>
    <w:rsid w:val="00FD321D"/>
    <w:rsid w:val="00FD5087"/>
    <w:rsid w:val="00FD5F98"/>
    <w:rsid w:val="00FE0D7D"/>
    <w:rsid w:val="00FE1BCA"/>
    <w:rsid w:val="00FE4A6D"/>
    <w:rsid w:val="00FE6655"/>
    <w:rsid w:val="00FE6BE8"/>
    <w:rsid w:val="00FE6FF1"/>
    <w:rsid w:val="00FF7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90"/>
  </w:style>
  <w:style w:type="paragraph" w:styleId="1">
    <w:name w:val="heading 1"/>
    <w:basedOn w:val="a"/>
    <w:next w:val="a"/>
    <w:link w:val="10"/>
    <w:uiPriority w:val="9"/>
    <w:qFormat/>
    <w:rsid w:val="00CA4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1270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12706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5D54D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931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7A03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  <w:style w:type="character" w:styleId="a6">
    <w:name w:val="Intense Reference"/>
    <w:basedOn w:val="a0"/>
    <w:uiPriority w:val="32"/>
    <w:qFormat/>
    <w:rsid w:val="006C0D84"/>
    <w:rPr>
      <w:b/>
      <w:sz w:val="24"/>
      <w:u w:val="single"/>
    </w:rPr>
  </w:style>
  <w:style w:type="paragraph" w:styleId="a7">
    <w:name w:val="header"/>
    <w:basedOn w:val="a"/>
    <w:link w:val="a8"/>
    <w:uiPriority w:val="99"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39FC"/>
  </w:style>
  <w:style w:type="paragraph" w:styleId="a9">
    <w:name w:val="footer"/>
    <w:basedOn w:val="a"/>
    <w:link w:val="aa"/>
    <w:uiPriority w:val="99"/>
    <w:semiHidden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9FC"/>
  </w:style>
  <w:style w:type="paragraph" w:styleId="ab">
    <w:name w:val="Body Text Indent"/>
    <w:basedOn w:val="a"/>
    <w:link w:val="ac"/>
    <w:uiPriority w:val="99"/>
    <w:semiHidden/>
    <w:unhideWhenUsed/>
    <w:rsid w:val="00D0745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0745C"/>
  </w:style>
  <w:style w:type="paragraph" w:styleId="ad">
    <w:name w:val="Title"/>
    <w:basedOn w:val="a"/>
    <w:link w:val="ae"/>
    <w:qFormat/>
    <w:rsid w:val="00036F4C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sid w:val="00036F4C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text1cl">
    <w:name w:val="text1cl"/>
    <w:basedOn w:val="a"/>
    <w:rsid w:val="00C8149F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1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12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A4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2925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Normal (Web)"/>
    <w:basedOn w:val="a"/>
    <w:rsid w:val="00292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0F4B7-6B7E-4F6D-B4A1-61F2C335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3460</Words>
  <Characters>19722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Ps1</dc:creator>
  <cp:lastModifiedBy>User</cp:lastModifiedBy>
  <cp:revision>8</cp:revision>
  <cp:lastPrinted>2024-12-05T08:25:00Z</cp:lastPrinted>
  <dcterms:created xsi:type="dcterms:W3CDTF">2024-12-03T08:21:00Z</dcterms:created>
  <dcterms:modified xsi:type="dcterms:W3CDTF">2024-12-06T06:39:00Z</dcterms:modified>
</cp:coreProperties>
</file>