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E" w:rsidRPr="00FA0F41" w:rsidRDefault="00FA0F41" w:rsidP="00FA0F41">
      <w:pPr>
        <w:spacing w:after="120"/>
        <w:ind w:firstLine="0"/>
        <w:jc w:val="center"/>
        <w:rPr>
          <w:rFonts w:cs="Arial"/>
          <w:b/>
          <w:sz w:val="32"/>
        </w:rPr>
      </w:pPr>
      <w:r w:rsidRPr="00FA0F41">
        <w:rPr>
          <w:rFonts w:cs="Arial"/>
          <w:b/>
          <w:sz w:val="32"/>
        </w:rPr>
        <w:t>ЖИЗДРИНСКОЕ</w:t>
      </w:r>
      <w:r w:rsidRPr="00FA0F41">
        <w:rPr>
          <w:rFonts w:cs="Arial"/>
          <w:b/>
          <w:sz w:val="32"/>
        </w:rPr>
        <w:br/>
        <w:t>РАЙОННОЕ СОБРАНИЕ</w:t>
      </w:r>
      <w:r w:rsidRPr="00FA0F41">
        <w:rPr>
          <w:rFonts w:cs="Arial"/>
          <w:b/>
          <w:sz w:val="32"/>
        </w:rPr>
        <w:br/>
        <w:t>МУНИЦИПАЛЬНОГО РАЙОНА</w:t>
      </w:r>
      <w:r w:rsidRPr="00FA0F41">
        <w:rPr>
          <w:rFonts w:cs="Arial"/>
          <w:b/>
          <w:sz w:val="32"/>
        </w:rPr>
        <w:br/>
        <w:t>«ЖИЗДРИНСКИЙ РАЙОН» КАЛУЖСКОЙ ОБЛАСТИ</w:t>
      </w:r>
    </w:p>
    <w:p w:rsidR="00CB438E" w:rsidRPr="00FA0F41" w:rsidRDefault="00CB438E" w:rsidP="00FA0F41">
      <w:pPr>
        <w:spacing w:after="120"/>
        <w:ind w:firstLine="0"/>
        <w:jc w:val="center"/>
        <w:rPr>
          <w:rFonts w:cs="Arial"/>
          <w:b/>
          <w:sz w:val="32"/>
        </w:rPr>
      </w:pPr>
    </w:p>
    <w:p w:rsidR="00CB438E" w:rsidRPr="00FA0F41" w:rsidRDefault="00FA0F41" w:rsidP="00FA0F41">
      <w:pPr>
        <w:spacing w:after="120"/>
        <w:ind w:firstLine="0"/>
        <w:jc w:val="center"/>
        <w:rPr>
          <w:rFonts w:cs="Arial"/>
          <w:b/>
          <w:sz w:val="32"/>
        </w:rPr>
      </w:pPr>
      <w:r w:rsidRPr="00FA0F41">
        <w:rPr>
          <w:rFonts w:cs="Arial"/>
          <w:b/>
          <w:sz w:val="32"/>
        </w:rPr>
        <w:t>РЕШЕНИЕ</w:t>
      </w:r>
    </w:p>
    <w:p w:rsidR="00CB438E" w:rsidRPr="00FA0F41" w:rsidRDefault="00CB438E" w:rsidP="00FA0F41">
      <w:pPr>
        <w:spacing w:after="120"/>
        <w:ind w:firstLine="0"/>
        <w:jc w:val="center"/>
        <w:rPr>
          <w:rFonts w:cs="Arial"/>
        </w:rPr>
      </w:pPr>
    </w:p>
    <w:p w:rsidR="00CB438E" w:rsidRPr="00FA0F41" w:rsidRDefault="00CB438E" w:rsidP="00FA0F41">
      <w:pPr>
        <w:spacing w:after="120"/>
        <w:ind w:firstLine="0"/>
        <w:jc w:val="center"/>
        <w:rPr>
          <w:rFonts w:cs="Arial"/>
        </w:rPr>
      </w:pPr>
      <w:r w:rsidRPr="00FA0F41">
        <w:rPr>
          <w:rFonts w:cs="Arial"/>
        </w:rPr>
        <w:t xml:space="preserve">от </w:t>
      </w:r>
      <w:r w:rsidR="00CD632E" w:rsidRPr="00FA0F41">
        <w:rPr>
          <w:rFonts w:cs="Arial"/>
        </w:rPr>
        <w:t>29</w:t>
      </w:r>
      <w:r w:rsidRPr="00FA0F41">
        <w:rPr>
          <w:rFonts w:cs="Arial"/>
        </w:rPr>
        <w:t xml:space="preserve"> декабря 2023 г.               </w:t>
      </w:r>
      <w:r w:rsidR="00FA0F41">
        <w:rPr>
          <w:rFonts w:cs="Arial"/>
        </w:rPr>
        <w:t xml:space="preserve">                            </w:t>
      </w:r>
      <w:r w:rsidRPr="00FA0F41">
        <w:rPr>
          <w:rFonts w:cs="Arial"/>
        </w:rPr>
        <w:t xml:space="preserve">                                     № </w:t>
      </w:r>
      <w:r w:rsidR="005041AD" w:rsidRPr="00FA0F41">
        <w:rPr>
          <w:rFonts w:cs="Arial"/>
        </w:rPr>
        <w:t>7</w:t>
      </w:r>
      <w:r w:rsidR="00CA54BF" w:rsidRPr="00FA0F41">
        <w:rPr>
          <w:rFonts w:cs="Arial"/>
        </w:rPr>
        <w:t>5</w:t>
      </w:r>
    </w:p>
    <w:p w:rsidR="00CB438E" w:rsidRPr="00FA0F41" w:rsidRDefault="00CB438E" w:rsidP="00FA0F41">
      <w:pPr>
        <w:spacing w:after="120"/>
        <w:ind w:firstLine="0"/>
        <w:jc w:val="center"/>
        <w:rPr>
          <w:rFonts w:cs="Arial"/>
        </w:rPr>
      </w:pPr>
    </w:p>
    <w:p w:rsidR="00CA54BF" w:rsidRPr="00FA0F41" w:rsidRDefault="00CA54BF" w:rsidP="00FA0F41">
      <w:pPr>
        <w:spacing w:after="120"/>
        <w:ind w:firstLine="0"/>
        <w:jc w:val="center"/>
        <w:rPr>
          <w:rFonts w:cs="Arial"/>
          <w:b/>
          <w:sz w:val="28"/>
        </w:rPr>
      </w:pPr>
      <w:r w:rsidRPr="00FA0F41">
        <w:rPr>
          <w:rFonts w:cs="Arial"/>
          <w:b/>
          <w:sz w:val="28"/>
        </w:rPr>
        <w:t>Об индексации окладов обеспечивающих работников органов местного самоуправления МР «Жиздринский район», служащих и рабочих органов местного самоуправления МР «Жиздринский район», работников методического кабинета отдела образования администрации МР «Жиздринский район»</w:t>
      </w:r>
    </w:p>
    <w:p w:rsidR="00CA54BF" w:rsidRPr="00FA0F41" w:rsidRDefault="00CA54BF" w:rsidP="00FA0F41">
      <w:pPr>
        <w:spacing w:after="120"/>
        <w:ind w:firstLine="0"/>
        <w:jc w:val="center"/>
        <w:rPr>
          <w:rFonts w:cs="Arial"/>
        </w:rPr>
      </w:pP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t>В соответствии со статьей 134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пунктом 8 части 1 статьи 27 Устава муниципального района «Жиздринский район» Жиздринское Районное Собрание</w:t>
      </w:r>
    </w:p>
    <w:p w:rsidR="00CA54BF" w:rsidRPr="00FA0F41" w:rsidRDefault="00CA54BF" w:rsidP="00FA0F41">
      <w:pPr>
        <w:spacing w:after="120"/>
        <w:ind w:firstLine="0"/>
        <w:rPr>
          <w:rFonts w:cs="Arial"/>
          <w:b/>
        </w:rPr>
      </w:pPr>
      <w:r w:rsidRPr="00FA0F41">
        <w:rPr>
          <w:rFonts w:cs="Arial"/>
          <w:b/>
        </w:rPr>
        <w:t>РЕШИЛО: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bookmarkStart w:id="0" w:name="Par15"/>
      <w:bookmarkEnd w:id="0"/>
      <w:r w:rsidRPr="00FA0F41">
        <w:rPr>
          <w:rFonts w:cs="Arial"/>
        </w:rPr>
        <w:t>1. Проиндексировать на 5,5 процента: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t>1) размеры окладов обеспечивающих работников органов местного самоуправления МР «Жиздринский район», установленные решением Жиздринского Районного Собрания от 08.11.2012 № 77 (приложение 1);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t>2) размеры окладов служащих и рабочих органов местного самоуправления МР «Жиздринский район», установленные решением Жиздринского Районного Собрания от 08.11.2012 № 77 (приложение 2);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bookmarkStart w:id="1" w:name="Par19"/>
      <w:bookmarkEnd w:id="1"/>
      <w:r w:rsidRPr="00FA0F41">
        <w:rPr>
          <w:rFonts w:cs="Arial"/>
        </w:rPr>
        <w:t>3) размеры окладов работников методического кабинета отдела образования администрации МР «Жиздринский район», установленные решением Жиздринского Районного Собрания от 27.12.2012 № 95 (приложение 3).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t>2. Установить, что при индексации размеров окладов работников, указанных в подпунктах 1, 2 настоящего Решения, их размеры подлежат округлению до целого рубля в сторону увеличения.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t>3. Настоящее Решение вступает в силу после его подписания и распространяется на правоотношения, возникшие с 1 октября 2023 года.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FA0F41" w:rsidRPr="00FA0F41" w:rsidRDefault="00CA54BF" w:rsidP="00FA0F41">
      <w:pPr>
        <w:spacing w:after="120"/>
        <w:ind w:firstLine="709"/>
        <w:jc w:val="right"/>
        <w:rPr>
          <w:rFonts w:cs="Arial"/>
          <w:b/>
        </w:rPr>
      </w:pPr>
      <w:r w:rsidRPr="00FA0F41">
        <w:rPr>
          <w:rFonts w:cs="Arial"/>
          <w:b/>
        </w:rPr>
        <w:t xml:space="preserve">Глава </w:t>
      </w:r>
      <w:proofErr w:type="gramStart"/>
      <w:r w:rsidRPr="00FA0F41">
        <w:rPr>
          <w:rFonts w:cs="Arial"/>
          <w:b/>
        </w:rPr>
        <w:t>муниципального</w:t>
      </w:r>
      <w:proofErr w:type="gramEnd"/>
      <w:r w:rsidRPr="00FA0F41">
        <w:rPr>
          <w:rFonts w:cs="Arial"/>
          <w:b/>
        </w:rPr>
        <w:t xml:space="preserve"> района</w:t>
      </w:r>
      <w:r w:rsidR="00FA0F41" w:rsidRPr="00FA0F41">
        <w:rPr>
          <w:rFonts w:cs="Arial"/>
          <w:b/>
        </w:rPr>
        <w:br/>
      </w:r>
      <w:r w:rsidRPr="00FA0F41">
        <w:rPr>
          <w:rFonts w:cs="Arial"/>
          <w:b/>
        </w:rPr>
        <w:t>«Жиздринский район»</w:t>
      </w:r>
    </w:p>
    <w:p w:rsidR="00CA54BF" w:rsidRPr="00FA0F41" w:rsidRDefault="00CA54BF" w:rsidP="00FA0F41">
      <w:pPr>
        <w:spacing w:after="120"/>
        <w:ind w:firstLine="709"/>
        <w:jc w:val="right"/>
        <w:rPr>
          <w:rFonts w:cs="Arial"/>
          <w:b/>
        </w:rPr>
      </w:pPr>
      <w:r w:rsidRPr="00FA0F41">
        <w:rPr>
          <w:rFonts w:cs="Arial"/>
          <w:b/>
        </w:rPr>
        <w:t>М.С. Куренкова</w:t>
      </w:r>
    </w:p>
    <w:p w:rsidR="00FA0F41" w:rsidRDefault="00FA0F41" w:rsidP="00FA0F41">
      <w:pPr>
        <w:spacing w:after="120"/>
        <w:ind w:firstLine="709"/>
        <w:jc w:val="right"/>
        <w:rPr>
          <w:rFonts w:cs="Arial"/>
        </w:rPr>
      </w:pPr>
    </w:p>
    <w:p w:rsidR="00CA54BF" w:rsidRPr="00FA0F41" w:rsidRDefault="00CA54BF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lastRenderedPageBreak/>
        <w:t>Приложение 1</w:t>
      </w:r>
    </w:p>
    <w:p w:rsidR="00CA54BF" w:rsidRPr="00FA0F41" w:rsidRDefault="00CA54BF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>к Решению</w:t>
      </w:r>
      <w:r w:rsidRPr="00FA0F41">
        <w:rPr>
          <w:rFonts w:cs="Arial"/>
        </w:rPr>
        <w:br/>
        <w:t>Жиздринского Районного Собрания</w:t>
      </w:r>
    </w:p>
    <w:p w:rsidR="00CA54BF" w:rsidRPr="00FA0F41" w:rsidRDefault="00CA54BF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 xml:space="preserve">от </w:t>
      </w:r>
      <w:r w:rsidR="00F8326A" w:rsidRPr="00FA0F41">
        <w:rPr>
          <w:rFonts w:cs="Arial"/>
        </w:rPr>
        <w:t>29</w:t>
      </w:r>
      <w:r w:rsidRPr="00FA0F41">
        <w:rPr>
          <w:rFonts w:cs="Arial"/>
        </w:rPr>
        <w:t xml:space="preserve"> декабря 2023 г. № </w:t>
      </w:r>
      <w:r w:rsidR="00F8326A" w:rsidRPr="00FA0F41">
        <w:rPr>
          <w:rFonts w:cs="Arial"/>
        </w:rPr>
        <w:t>75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CA54BF" w:rsidRPr="00FA0F41" w:rsidRDefault="00CA54BF" w:rsidP="00FA0F41">
      <w:pPr>
        <w:spacing w:after="120"/>
        <w:ind w:firstLine="0"/>
        <w:jc w:val="center"/>
        <w:rPr>
          <w:rFonts w:cs="Arial"/>
          <w:b/>
          <w:sz w:val="28"/>
        </w:rPr>
      </w:pPr>
      <w:bookmarkStart w:id="2" w:name="Par36"/>
      <w:bookmarkEnd w:id="2"/>
      <w:r w:rsidRPr="00FA0F41">
        <w:rPr>
          <w:rFonts w:cs="Arial"/>
          <w:b/>
          <w:sz w:val="28"/>
        </w:rPr>
        <w:t>РАЗМЕРЫ ОКЛАДОВ ОБЕСПЕЧИВАЮЩИХ РАБОТНИКОВ ОРГАНОВ МЕСТНОГО САМОУПРАВЛЕНИЯ МР «ЖИЗДРИНСКИЙ РАЙОН»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02"/>
        <w:gridCol w:w="2060"/>
      </w:tblGrid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Размеры окладов, руб.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Ведущий эксперт, главный инженер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8348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Эксперт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8053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Заведующий: копировально-множительным бюро, машинописным бюро;</w:t>
            </w:r>
          </w:p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старший инспектор-делопроизводитель; старший инспектор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6865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Стенографистка I категории, инспектор-делопроизводитель;</w:t>
            </w:r>
          </w:p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инспектор, корректор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6390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Заведующий: экспедицией, хозяйством, складом;</w:t>
            </w:r>
          </w:p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кассир, комендант, архивариус, стенографистка II категории, секретарь-стенографистка, машинистка I категории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6247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Машинистка II категории, секретарь-машинистка, экспедитор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6079</w:t>
            </w:r>
          </w:p>
        </w:tc>
      </w:tr>
    </w:tbl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br w:type="page"/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lastRenderedPageBreak/>
        <w:t>Приложение 2</w:t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>к Решению</w:t>
      </w:r>
      <w:r w:rsidRPr="00FA0F41">
        <w:rPr>
          <w:rFonts w:cs="Arial"/>
        </w:rPr>
        <w:br/>
        <w:t>Жиздринского Районного Собрания</w:t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>от 29 декабря 2023 г. № 75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CA54BF" w:rsidRPr="00FA0F41" w:rsidRDefault="00CA54BF" w:rsidP="00FA0F41">
      <w:pPr>
        <w:spacing w:after="120"/>
        <w:ind w:firstLine="0"/>
        <w:jc w:val="center"/>
        <w:rPr>
          <w:rFonts w:cs="Arial"/>
          <w:b/>
          <w:sz w:val="28"/>
        </w:rPr>
      </w:pPr>
      <w:r w:rsidRPr="00FA0F41">
        <w:rPr>
          <w:rFonts w:cs="Arial"/>
          <w:b/>
          <w:sz w:val="28"/>
        </w:rPr>
        <w:t>РАЗМЕРЫ ОКЛАДОВ СЛУЖАЩИХ И РАБОЧИХ ОРГАНОВ МЕСТНОГО САМОУПРАВЛЕНИЯ МР «ЖИЗДРИНСКИЙ РАЙОН»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6970"/>
        <w:gridCol w:w="2193"/>
      </w:tblGrid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 xml:space="preserve">№ </w:t>
            </w:r>
            <w:proofErr w:type="gramStart"/>
            <w:r w:rsidRPr="00FA0F41">
              <w:rPr>
                <w:rFonts w:cs="Arial"/>
                <w:b/>
              </w:rPr>
              <w:t>п</w:t>
            </w:r>
            <w:proofErr w:type="gramEnd"/>
            <w:r w:rsidRPr="00FA0F41">
              <w:rPr>
                <w:rFonts w:cs="Arial"/>
                <w:b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Профессиональная квалификационная группа/квалификационный уровень &lt;1&gt;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Размеры окладов, руб.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профессионально-квалификационной группе (далее - ПКГ) «Общеотраслевые должности служащих первого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6079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6247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ПКГ «Общеотраслевые должности служащих второго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6390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6861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7456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4-й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8052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5-й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8348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ПКГ «Общеотраслевые должности служащих третьего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8053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8348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8947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4-й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9544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5-й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10057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ПКГ «Общеотраслевые должности служащих четвертого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10332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10989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12398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ПКГ «Общеотраслевые профессии рабочих первого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5965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6131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Должности, отнесенные к ПКГ «Общеотраслевые профессии рабочих второго уровня»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1-й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6269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2-й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6861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3-й квалификационный уровень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7459</w:t>
            </w:r>
          </w:p>
        </w:tc>
      </w:tr>
      <w:tr w:rsidR="00FA0F41" w:rsidRPr="00FA0F41" w:rsidTr="00FA0F4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4-й квалификационный уровень &lt;2&gt;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7512</w:t>
            </w:r>
          </w:p>
        </w:tc>
      </w:tr>
    </w:tbl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  <w:r w:rsidRPr="00FA0F41">
        <w:rPr>
          <w:rFonts w:cs="Arial"/>
        </w:rPr>
        <w:br w:type="page"/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lastRenderedPageBreak/>
        <w:t>Приложение 3</w:t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>к Решению</w:t>
      </w:r>
      <w:r w:rsidRPr="00FA0F41">
        <w:rPr>
          <w:rFonts w:cs="Arial"/>
        </w:rPr>
        <w:br/>
        <w:t>Жиздринского Районного Собрания</w:t>
      </w:r>
    </w:p>
    <w:p w:rsidR="00F8326A" w:rsidRPr="00FA0F41" w:rsidRDefault="00F8326A" w:rsidP="00FA0F41">
      <w:pPr>
        <w:spacing w:after="120"/>
        <w:ind w:firstLine="709"/>
        <w:jc w:val="right"/>
        <w:rPr>
          <w:rFonts w:cs="Arial"/>
        </w:rPr>
      </w:pPr>
      <w:r w:rsidRPr="00FA0F41">
        <w:rPr>
          <w:rFonts w:cs="Arial"/>
        </w:rPr>
        <w:t>от 29 декабря 2023 г. № 75</w:t>
      </w:r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p w:rsidR="00CA54BF" w:rsidRPr="00FA0F41" w:rsidRDefault="00CA54BF" w:rsidP="00FA0F41">
      <w:pPr>
        <w:spacing w:after="120"/>
        <w:ind w:firstLine="0"/>
        <w:jc w:val="center"/>
        <w:rPr>
          <w:rFonts w:cs="Arial"/>
          <w:b/>
          <w:sz w:val="28"/>
        </w:rPr>
      </w:pPr>
      <w:bookmarkStart w:id="3" w:name="Par198"/>
      <w:bookmarkEnd w:id="3"/>
      <w:r w:rsidRPr="00FA0F41">
        <w:rPr>
          <w:rFonts w:cs="Arial"/>
          <w:b/>
          <w:sz w:val="28"/>
        </w:rPr>
        <w:t xml:space="preserve">РАЗМЕРЫ </w:t>
      </w:r>
      <w:proofErr w:type="gramStart"/>
      <w:r w:rsidRPr="00FA0F41">
        <w:rPr>
          <w:rFonts w:cs="Arial"/>
          <w:b/>
          <w:sz w:val="28"/>
        </w:rPr>
        <w:t>ОКЛАДОВ РАБОТНИКОВ МЕТОДИЧЕСКОГО КАБИНЕТА ОТДЕЛА ОБРАЗОВАНИЯ</w:t>
      </w:r>
      <w:proofErr w:type="gramEnd"/>
    </w:p>
    <w:p w:rsidR="00CA54BF" w:rsidRPr="00FA0F41" w:rsidRDefault="00CA54BF" w:rsidP="00FA0F41">
      <w:pPr>
        <w:spacing w:after="120"/>
        <w:ind w:firstLine="709"/>
        <w:rPr>
          <w:rFonts w:cs="Aria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1"/>
        <w:gridCol w:w="4059"/>
      </w:tblGrid>
      <w:tr w:rsidR="00FA0F41" w:rsidRPr="00FA0F41" w:rsidTr="00FA0F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Наименование должности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b/>
              </w:rPr>
            </w:pPr>
            <w:r w:rsidRPr="00FA0F41">
              <w:rPr>
                <w:rFonts w:cs="Arial"/>
                <w:b/>
              </w:rPr>
              <w:t>Месячные базовые оклады, руб.</w:t>
            </w:r>
          </w:p>
        </w:tc>
      </w:tr>
      <w:tr w:rsidR="00FA0F41" w:rsidRPr="00FA0F41" w:rsidTr="00FA0F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Методист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10217</w:t>
            </w:r>
          </w:p>
        </w:tc>
      </w:tr>
      <w:tr w:rsidR="00FA0F41" w:rsidRPr="00FA0F41" w:rsidTr="00FA0F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Техник-программист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7295</w:t>
            </w:r>
          </w:p>
        </w:tc>
      </w:tr>
      <w:tr w:rsidR="00FA0F41" w:rsidRPr="00FA0F41" w:rsidTr="00FA0F41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left"/>
              <w:rPr>
                <w:rFonts w:cs="Arial"/>
              </w:rPr>
            </w:pPr>
            <w:r w:rsidRPr="00FA0F41">
              <w:rPr>
                <w:rFonts w:cs="Arial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4BF" w:rsidRPr="00FA0F41" w:rsidRDefault="00CA54BF" w:rsidP="00FA0F41">
            <w:pPr>
              <w:spacing w:after="120"/>
              <w:ind w:firstLine="0"/>
              <w:jc w:val="center"/>
              <w:rPr>
                <w:rFonts w:cs="Arial"/>
                <w:highlight w:val="yellow"/>
              </w:rPr>
            </w:pPr>
            <w:r w:rsidRPr="00FA0F41">
              <w:rPr>
                <w:rFonts w:cs="Arial"/>
              </w:rPr>
              <w:t>6811</w:t>
            </w:r>
          </w:p>
        </w:tc>
      </w:tr>
    </w:tbl>
    <w:p w:rsidR="004D5EFA" w:rsidRPr="00FA0F41" w:rsidRDefault="004D5EFA" w:rsidP="00FA0F41">
      <w:pPr>
        <w:spacing w:after="120"/>
        <w:ind w:firstLine="709"/>
        <w:rPr>
          <w:rFonts w:cs="Arial"/>
        </w:rPr>
      </w:pPr>
      <w:bookmarkStart w:id="4" w:name="_GoBack"/>
      <w:bookmarkEnd w:id="4"/>
    </w:p>
    <w:sectPr w:rsidR="004D5EFA" w:rsidRPr="00FA0F41" w:rsidSect="00CB438E">
      <w:headerReference w:type="default" r:id="rId9"/>
      <w:pgSz w:w="11906" w:h="16838"/>
      <w:pgMar w:top="1134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44A" w:rsidRDefault="0017444A" w:rsidP="00D11F8D">
      <w:r>
        <w:separator/>
      </w:r>
    </w:p>
  </w:endnote>
  <w:endnote w:type="continuationSeparator" w:id="0">
    <w:p w:rsidR="0017444A" w:rsidRDefault="0017444A" w:rsidP="00D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44A" w:rsidRDefault="0017444A" w:rsidP="00D11F8D">
      <w:r>
        <w:separator/>
      </w:r>
    </w:p>
  </w:footnote>
  <w:footnote w:type="continuationSeparator" w:id="0">
    <w:p w:rsidR="0017444A" w:rsidRDefault="0017444A" w:rsidP="00D1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Pr="00FA0F41" w:rsidRDefault="00D11F8D" w:rsidP="00FA0F41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1D4E"/>
    <w:multiLevelType w:val="multilevel"/>
    <w:tmpl w:val="DD967B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75C9F"/>
    <w:multiLevelType w:val="multilevel"/>
    <w:tmpl w:val="CDE670A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15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24E"/>
    <w:rsid w:val="0001564F"/>
    <w:rsid w:val="00053DEB"/>
    <w:rsid w:val="0006282B"/>
    <w:rsid w:val="000816CD"/>
    <w:rsid w:val="000C7E50"/>
    <w:rsid w:val="001248C2"/>
    <w:rsid w:val="0017444A"/>
    <w:rsid w:val="0017530D"/>
    <w:rsid w:val="001866F3"/>
    <w:rsid w:val="001A6131"/>
    <w:rsid w:val="001B7C09"/>
    <w:rsid w:val="0023324B"/>
    <w:rsid w:val="00243614"/>
    <w:rsid w:val="002541DA"/>
    <w:rsid w:val="002A424E"/>
    <w:rsid w:val="002C532E"/>
    <w:rsid w:val="003500C1"/>
    <w:rsid w:val="00375307"/>
    <w:rsid w:val="003A436A"/>
    <w:rsid w:val="003E0031"/>
    <w:rsid w:val="003F328E"/>
    <w:rsid w:val="00413B49"/>
    <w:rsid w:val="00446D66"/>
    <w:rsid w:val="0045354F"/>
    <w:rsid w:val="004809CF"/>
    <w:rsid w:val="004831B2"/>
    <w:rsid w:val="004D5EFA"/>
    <w:rsid w:val="004D6667"/>
    <w:rsid w:val="004F17DB"/>
    <w:rsid w:val="005041AD"/>
    <w:rsid w:val="00567B52"/>
    <w:rsid w:val="00585DA5"/>
    <w:rsid w:val="005A5D33"/>
    <w:rsid w:val="005B1975"/>
    <w:rsid w:val="00602B01"/>
    <w:rsid w:val="00616864"/>
    <w:rsid w:val="00650430"/>
    <w:rsid w:val="006518B9"/>
    <w:rsid w:val="006525F1"/>
    <w:rsid w:val="00656B88"/>
    <w:rsid w:val="006A0327"/>
    <w:rsid w:val="006D2C0D"/>
    <w:rsid w:val="006E3EDD"/>
    <w:rsid w:val="006E607F"/>
    <w:rsid w:val="006E73C2"/>
    <w:rsid w:val="00707651"/>
    <w:rsid w:val="00742504"/>
    <w:rsid w:val="00742D55"/>
    <w:rsid w:val="007A58A1"/>
    <w:rsid w:val="007D52FE"/>
    <w:rsid w:val="007E10B8"/>
    <w:rsid w:val="00830AC7"/>
    <w:rsid w:val="00881008"/>
    <w:rsid w:val="008829CA"/>
    <w:rsid w:val="008A1954"/>
    <w:rsid w:val="008C2612"/>
    <w:rsid w:val="008E0C4B"/>
    <w:rsid w:val="008E7C23"/>
    <w:rsid w:val="009320A2"/>
    <w:rsid w:val="00932FF4"/>
    <w:rsid w:val="00950241"/>
    <w:rsid w:val="009A29BB"/>
    <w:rsid w:val="009B6DA9"/>
    <w:rsid w:val="009F651E"/>
    <w:rsid w:val="00A00CA0"/>
    <w:rsid w:val="00A32053"/>
    <w:rsid w:val="00A56543"/>
    <w:rsid w:val="00A962F7"/>
    <w:rsid w:val="00B011DA"/>
    <w:rsid w:val="00B134F9"/>
    <w:rsid w:val="00B21E03"/>
    <w:rsid w:val="00B77876"/>
    <w:rsid w:val="00B86DDA"/>
    <w:rsid w:val="00C07405"/>
    <w:rsid w:val="00C352A2"/>
    <w:rsid w:val="00C40791"/>
    <w:rsid w:val="00C55E31"/>
    <w:rsid w:val="00C73C4C"/>
    <w:rsid w:val="00C938DA"/>
    <w:rsid w:val="00CA54BF"/>
    <w:rsid w:val="00CB438E"/>
    <w:rsid w:val="00CD632E"/>
    <w:rsid w:val="00CE06E9"/>
    <w:rsid w:val="00D11F8D"/>
    <w:rsid w:val="00D53E8E"/>
    <w:rsid w:val="00D60F8B"/>
    <w:rsid w:val="00D859DE"/>
    <w:rsid w:val="00E0729A"/>
    <w:rsid w:val="00E25E5E"/>
    <w:rsid w:val="00E91554"/>
    <w:rsid w:val="00E93FE4"/>
    <w:rsid w:val="00E96F32"/>
    <w:rsid w:val="00ED7A69"/>
    <w:rsid w:val="00EF04AD"/>
    <w:rsid w:val="00F503B7"/>
    <w:rsid w:val="00F61357"/>
    <w:rsid w:val="00F73FD9"/>
    <w:rsid w:val="00F8326A"/>
    <w:rsid w:val="00FA0F41"/>
    <w:rsid w:val="00FE7450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E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E73C2"/>
    <w:rPr>
      <w:rFonts w:ascii="Arial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B21E03"/>
    <w:rPr>
      <w:color w:val="0000FF"/>
      <w:u w:val="none"/>
    </w:rPr>
  </w:style>
  <w:style w:type="paragraph" w:customStyle="1" w:styleId="11">
    <w:name w:val="Без интервала1"/>
    <w:rsid w:val="006E73C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73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E73C2"/>
    <w:pPr>
      <w:widowControl w:val="0"/>
      <w:suppressAutoHyphens/>
      <w:spacing w:after="120"/>
    </w:pPr>
    <w:rPr>
      <w:rFonts w:eastAsia="SimSun" w:cs="Mangal"/>
      <w:sz w:val="20"/>
      <w:lang w:eastAsia="hi-IN" w:bidi="hi-IN"/>
    </w:rPr>
  </w:style>
  <w:style w:type="character" w:customStyle="1" w:styleId="a5">
    <w:name w:val="Основной текст Знак"/>
    <w:link w:val="a4"/>
    <w:rsid w:val="006E73C2"/>
    <w:rPr>
      <w:rFonts w:ascii="Arial" w:eastAsia="SimSun" w:hAnsi="Arial" w:cs="Mangal"/>
      <w:szCs w:val="24"/>
      <w:lang w:eastAsia="hi-IN" w:bidi="hi-IN"/>
    </w:rPr>
  </w:style>
  <w:style w:type="paragraph" w:styleId="a6">
    <w:name w:val="Title"/>
    <w:basedOn w:val="a"/>
    <w:link w:val="a7"/>
    <w:qFormat/>
    <w:rsid w:val="006E73C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6E73C2"/>
    <w:rPr>
      <w:b/>
      <w:sz w:val="28"/>
    </w:rPr>
  </w:style>
  <w:style w:type="paragraph" w:styleId="a8">
    <w:name w:val="Subtitle"/>
    <w:basedOn w:val="a"/>
    <w:link w:val="a9"/>
    <w:qFormat/>
    <w:rsid w:val="006E73C2"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sid w:val="006E73C2"/>
    <w:rPr>
      <w:b/>
      <w:sz w:val="24"/>
    </w:rPr>
  </w:style>
  <w:style w:type="paragraph" w:styleId="aa">
    <w:name w:val="List Paragraph"/>
    <w:basedOn w:val="a"/>
    <w:uiPriority w:val="99"/>
    <w:qFormat/>
    <w:rsid w:val="006E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13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13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E8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E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E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21E0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3E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1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1E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E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E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1E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1E03"/>
    <w:rPr>
      <w:sz w:val="28"/>
    </w:rPr>
  </w:style>
  <w:style w:type="character" w:styleId="af">
    <w:name w:val="FollowedHyperlink"/>
    <w:basedOn w:val="a0"/>
    <w:rsid w:val="00B21E03"/>
    <w:rPr>
      <w:color w:val="800080" w:themeColor="followedHyperlink"/>
      <w:u w:val="single"/>
    </w:rPr>
  </w:style>
  <w:style w:type="paragraph" w:styleId="af0">
    <w:name w:val="header"/>
    <w:basedOn w:val="a"/>
    <w:link w:val="af1"/>
    <w:rsid w:val="00D11F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11F8D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rsid w:val="00D11F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11F8D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E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E73C2"/>
    <w:rPr>
      <w:rFonts w:ascii="Arial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B21E03"/>
    <w:rPr>
      <w:color w:val="0000FF"/>
      <w:u w:val="none"/>
    </w:rPr>
  </w:style>
  <w:style w:type="paragraph" w:customStyle="1" w:styleId="11">
    <w:name w:val="Без интервала1"/>
    <w:rsid w:val="006E73C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73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E73C2"/>
    <w:pPr>
      <w:widowControl w:val="0"/>
      <w:suppressAutoHyphens/>
      <w:spacing w:after="120"/>
    </w:pPr>
    <w:rPr>
      <w:rFonts w:eastAsia="SimSun" w:cs="Mangal"/>
      <w:sz w:val="20"/>
      <w:lang w:eastAsia="hi-IN" w:bidi="hi-IN"/>
    </w:rPr>
  </w:style>
  <w:style w:type="character" w:customStyle="1" w:styleId="a5">
    <w:name w:val="Основной текст Знак"/>
    <w:link w:val="a4"/>
    <w:rsid w:val="006E73C2"/>
    <w:rPr>
      <w:rFonts w:ascii="Arial" w:eastAsia="SimSun" w:hAnsi="Arial" w:cs="Mangal"/>
      <w:szCs w:val="24"/>
      <w:lang w:eastAsia="hi-IN" w:bidi="hi-IN"/>
    </w:rPr>
  </w:style>
  <w:style w:type="paragraph" w:styleId="a6">
    <w:name w:val="Title"/>
    <w:basedOn w:val="a"/>
    <w:link w:val="a7"/>
    <w:qFormat/>
    <w:rsid w:val="006E73C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6E73C2"/>
    <w:rPr>
      <w:b/>
      <w:sz w:val="28"/>
    </w:rPr>
  </w:style>
  <w:style w:type="paragraph" w:styleId="a8">
    <w:name w:val="Subtitle"/>
    <w:basedOn w:val="a"/>
    <w:link w:val="a9"/>
    <w:qFormat/>
    <w:rsid w:val="006E73C2"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sid w:val="006E73C2"/>
    <w:rPr>
      <w:b/>
      <w:sz w:val="24"/>
    </w:rPr>
  </w:style>
  <w:style w:type="paragraph" w:styleId="aa">
    <w:name w:val="List Paragraph"/>
    <w:basedOn w:val="a"/>
    <w:uiPriority w:val="99"/>
    <w:qFormat/>
    <w:rsid w:val="006E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13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13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E8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E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E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21E0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3E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1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1E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E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E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1E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1E03"/>
    <w:rPr>
      <w:sz w:val="28"/>
    </w:rPr>
  </w:style>
  <w:style w:type="character" w:styleId="af">
    <w:name w:val="FollowedHyperlink"/>
    <w:basedOn w:val="a0"/>
    <w:rsid w:val="00B21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9D34-60DB-43B6-BC04-0ED8E258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5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Links>
    <vt:vector size="420" baseType="variant">
      <vt:variant>
        <vt:i4>1441872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6619186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6619190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7012400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2687029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2687078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consultantplus://offline/ref=B11621941A1D9FF7307DB5B06976F37D5B233C90597F96C986EDF423669F0AE5CC7FDEBF2231m8HFN</vt:lpwstr>
      </vt:variant>
      <vt:variant>
        <vt:lpwstr/>
      </vt:variant>
      <vt:variant>
        <vt:i4>6684723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1441872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6684721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2687024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2687078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consultantplus://offline/ref=B11621941A1D9FF7307DB5B06976F37D5B233C90597F96C986EDF423669F0AE5CC7FDEBF2231m8HFN</vt:lpwstr>
      </vt:variant>
      <vt:variant>
        <vt:lpwstr/>
      </vt:variant>
      <vt:variant>
        <vt:i4>6357042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2687024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consultantplus://offline/ref=B11621941A1D9FF7307DB5B06976F37D5B233C90597F96C986EDF423669F0AE5CC7FDEBF2231m8H0N</vt:lpwstr>
      </vt:variant>
      <vt:variant>
        <vt:lpwstr/>
      </vt:variant>
      <vt:variant>
        <vt:i4>2687029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1441872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1048656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consultantplus://offline/ref=B11621941A1D9FF7307DABBD7F1AAD775A216498597E9E9BD2B2AF7E319600B28B3087FE673E873C65DDD7m1H1N</vt:lpwstr>
      </vt:variant>
      <vt:variant>
        <vt:lpwstr/>
      </vt:variant>
      <vt:variant>
        <vt:i4>6357040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Par424</vt:lpwstr>
      </vt:variant>
      <vt:variant>
        <vt:i4>6619195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2687024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6488119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6488112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2687024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6815796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2687027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2687025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2687025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consultantplus://offline/ref=B11621941A1D9FF7307DB5B06976F37D5B233C90597F96C986EDF423669F0AE5CC7FDEBF2232m8H2N</vt:lpwstr>
      </vt:variant>
      <vt:variant>
        <vt:lpwstr/>
      </vt:variant>
      <vt:variant>
        <vt:i4>1441872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5570562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2228335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consultantplus://offline/ref=B11621941A1D9FF7307DB5B06976F37D5B233C90597F96C986EDF423669F0AE5CC7FDEBC2333803Fm6H1N</vt:lpwstr>
      </vt:variant>
      <vt:variant>
        <vt:lpwstr/>
      </vt:variant>
      <vt:variant>
        <vt:i4>2228286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consultantplus://offline/ref=B11621941A1D9FF7307DB5B06976F37D5B233C90597F96C986EDF423669F0AE5CC7FDEBC2332863Em6HDN</vt:lpwstr>
      </vt:variant>
      <vt:variant>
        <vt:lpwstr/>
      </vt:variant>
      <vt:variant>
        <vt:i4>2228284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consultantplus://offline/ref=B11621941A1D9FF7307DB5B06976F37D5B233C90597F96C986EDF423669F0AE5CC7FDEBC2333833Cm6HDN</vt:lpwstr>
      </vt:variant>
      <vt:variant>
        <vt:lpwstr/>
      </vt:variant>
      <vt:variant>
        <vt:i4>2687078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consultantplus://offline/ref=B11621941A1D9FF7307DB5B06976F37D5B233C90597F96C986EDF423669F0AE5CC7FDEBF223Am8H6N</vt:lpwstr>
      </vt:variant>
      <vt:variant>
        <vt:lpwstr/>
      </vt:variant>
      <vt:variant>
        <vt:i4>2687076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consultantplus://offline/ref=B11621941A1D9FF7307DB5B06976F37D5B233C90597F96C986EDF423669F0AE5CC7FDEBF223Bm8H7N</vt:lpwstr>
      </vt:variant>
      <vt:variant>
        <vt:lpwstr/>
      </vt:variant>
      <vt:variant>
        <vt:i4>1048656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consultantplus://offline/ref=B11621941A1D9FF7307DABBD7F1AAD775A216498597E9E9BD2B2AF7E319600B28B3087FE673E873C65DDD7m1H1N</vt:lpwstr>
      </vt:variant>
      <vt:variant>
        <vt:lpwstr/>
      </vt:variant>
      <vt:variant>
        <vt:i4>6357040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Par424</vt:lpwstr>
      </vt:variant>
      <vt:variant>
        <vt:i4>6619195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1441883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consultantplus://offline/ref=B11621941A1D9FF7307DB5B06976F37D5B283B915F7996C986EDF42366m9HFN</vt:lpwstr>
      </vt:variant>
      <vt:variant>
        <vt:lpwstr/>
      </vt:variant>
      <vt:variant>
        <vt:i4>2687024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6488119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2687024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consultantplus://offline/ref=B11621941A1D9FF7307DB5B06976F37D5B233C90597F96C986EDF423669F0AE5CC7FDEBF2233m8H1N</vt:lpwstr>
      </vt:variant>
      <vt:variant>
        <vt:lpwstr/>
      </vt:variant>
      <vt:variant>
        <vt:i4>6815796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2687024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2687030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consultantplus://offline/ref=B11621941A1D9FF7307DB5B06976F37D5B233C90597F96C986EDF423669F0AE5CC7FDEBF2230m8H7N</vt:lpwstr>
      </vt:variant>
      <vt:variant>
        <vt:lpwstr/>
      </vt:variant>
      <vt:variant>
        <vt:i4>2687025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2687079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consultantplus://offline/ref=B11621941A1D9FF7307DB5B06976F37D5B233C90597F96C986EDF423669F0AE5CC7FDEBF2233m8HEN</vt:lpwstr>
      </vt:variant>
      <vt:variant>
        <vt:lpwstr/>
      </vt:variant>
      <vt:variant>
        <vt:i4>6357035</vt:i4>
      </vt:variant>
      <vt:variant>
        <vt:i4>42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2228287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consultantplus://offline/ref=B11621941A1D9FF7307DB5B06976F37D5B233C90597F96C986EDF423669F0AE5CC7FDEBC2333863Em6HDN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consultantplus://offline/ref=B11621941A1D9FF7307DB5B06976F37D5B22339C597C96C986EDF423669F0AE5CC7FDEBA2Am3H3N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2018-06-21T05:45:00Z</cp:lastPrinted>
  <dcterms:created xsi:type="dcterms:W3CDTF">2023-12-19T11:28:00Z</dcterms:created>
  <dcterms:modified xsi:type="dcterms:W3CDTF">2024-01-09T08:55:00Z</dcterms:modified>
</cp:coreProperties>
</file>