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38E" w:rsidRPr="005A5D33" w:rsidRDefault="00CB438E" w:rsidP="00153364">
      <w:pPr>
        <w:spacing w:after="120"/>
        <w:ind w:firstLine="0"/>
        <w:jc w:val="center"/>
        <w:rPr>
          <w:rFonts w:ascii="Times New Roman" w:hAnsi="Times New Roman"/>
          <w:sz w:val="26"/>
          <w:szCs w:val="26"/>
        </w:rPr>
      </w:pPr>
      <w:r w:rsidRPr="005A5D33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574675" cy="709295"/>
            <wp:effectExtent l="0" t="0" r="0" b="0"/>
            <wp:docPr id="1" name="Рисунок 1" descr="Гербовый щ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овый щи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38E" w:rsidRPr="005A5D33" w:rsidRDefault="00CB438E" w:rsidP="00153364">
      <w:pPr>
        <w:spacing w:after="120"/>
        <w:ind w:firstLine="0"/>
        <w:jc w:val="center"/>
        <w:rPr>
          <w:rFonts w:ascii="Times New Roman" w:hAnsi="Times New Roman"/>
          <w:b/>
          <w:sz w:val="32"/>
          <w:szCs w:val="26"/>
        </w:rPr>
      </w:pPr>
      <w:r w:rsidRPr="005A5D33">
        <w:rPr>
          <w:rFonts w:ascii="Times New Roman" w:hAnsi="Times New Roman"/>
          <w:b/>
          <w:sz w:val="32"/>
          <w:szCs w:val="26"/>
        </w:rPr>
        <w:t>ЖИЗДРИНСКОЕ</w:t>
      </w:r>
      <w:r w:rsidRPr="005A5D33">
        <w:rPr>
          <w:rFonts w:ascii="Times New Roman" w:hAnsi="Times New Roman"/>
          <w:b/>
          <w:sz w:val="32"/>
          <w:szCs w:val="26"/>
        </w:rPr>
        <w:br/>
        <w:t>РАЙОННОЕ СОБРАНИЕ</w:t>
      </w:r>
      <w:r w:rsidRPr="005A5D33">
        <w:rPr>
          <w:rFonts w:ascii="Times New Roman" w:hAnsi="Times New Roman"/>
          <w:b/>
          <w:sz w:val="32"/>
          <w:szCs w:val="26"/>
        </w:rPr>
        <w:br/>
      </w:r>
      <w:proofErr w:type="gramStart"/>
      <w:r w:rsidRPr="005A5D33">
        <w:rPr>
          <w:rFonts w:ascii="Times New Roman" w:hAnsi="Times New Roman"/>
          <w:b/>
          <w:sz w:val="32"/>
          <w:szCs w:val="26"/>
        </w:rPr>
        <w:t>муниципального</w:t>
      </w:r>
      <w:proofErr w:type="gramEnd"/>
      <w:r w:rsidRPr="005A5D33">
        <w:rPr>
          <w:rFonts w:ascii="Times New Roman" w:hAnsi="Times New Roman"/>
          <w:b/>
          <w:sz w:val="32"/>
          <w:szCs w:val="26"/>
        </w:rPr>
        <w:t xml:space="preserve"> района</w:t>
      </w:r>
      <w:r w:rsidRPr="005A5D33">
        <w:rPr>
          <w:rFonts w:ascii="Times New Roman" w:hAnsi="Times New Roman"/>
          <w:b/>
          <w:sz w:val="32"/>
          <w:szCs w:val="26"/>
        </w:rPr>
        <w:br/>
      </w:r>
      <w:r w:rsidR="00E93FE4">
        <w:rPr>
          <w:rFonts w:ascii="Times New Roman" w:hAnsi="Times New Roman"/>
          <w:b/>
          <w:sz w:val="32"/>
          <w:szCs w:val="26"/>
        </w:rPr>
        <w:t>«</w:t>
      </w:r>
      <w:r w:rsidRPr="005A5D33">
        <w:rPr>
          <w:rFonts w:ascii="Times New Roman" w:hAnsi="Times New Roman"/>
          <w:b/>
          <w:sz w:val="32"/>
          <w:szCs w:val="26"/>
        </w:rPr>
        <w:t>Жиздринский район</w:t>
      </w:r>
      <w:r w:rsidR="00E93FE4">
        <w:rPr>
          <w:rFonts w:ascii="Times New Roman" w:hAnsi="Times New Roman"/>
          <w:b/>
          <w:sz w:val="32"/>
          <w:szCs w:val="26"/>
        </w:rPr>
        <w:t>»</w:t>
      </w:r>
      <w:r w:rsidRPr="005A5D33">
        <w:rPr>
          <w:rFonts w:ascii="Times New Roman" w:hAnsi="Times New Roman"/>
          <w:b/>
          <w:sz w:val="32"/>
          <w:szCs w:val="26"/>
        </w:rPr>
        <w:t xml:space="preserve"> Калужской области</w:t>
      </w:r>
    </w:p>
    <w:p w:rsidR="00CB438E" w:rsidRPr="005041AD" w:rsidRDefault="00CB438E" w:rsidP="00153364">
      <w:pPr>
        <w:spacing w:after="120"/>
        <w:ind w:firstLine="0"/>
        <w:jc w:val="center"/>
        <w:rPr>
          <w:rFonts w:ascii="Times New Roman" w:hAnsi="Times New Roman"/>
          <w:b/>
        </w:rPr>
      </w:pPr>
    </w:p>
    <w:p w:rsidR="00CB438E" w:rsidRPr="005A5D33" w:rsidRDefault="00CB438E" w:rsidP="00153364">
      <w:pPr>
        <w:spacing w:after="120"/>
        <w:ind w:firstLine="0"/>
        <w:jc w:val="center"/>
        <w:rPr>
          <w:rFonts w:ascii="Times New Roman" w:hAnsi="Times New Roman"/>
          <w:b/>
          <w:sz w:val="36"/>
          <w:szCs w:val="26"/>
        </w:rPr>
      </w:pPr>
      <w:r w:rsidRPr="005A5D33">
        <w:rPr>
          <w:rFonts w:ascii="Times New Roman" w:hAnsi="Times New Roman"/>
          <w:b/>
          <w:sz w:val="36"/>
          <w:szCs w:val="26"/>
        </w:rPr>
        <w:t>РЕШЕНИЕ</w:t>
      </w:r>
    </w:p>
    <w:p w:rsidR="00CB438E" w:rsidRPr="005A5D33" w:rsidRDefault="00CB438E" w:rsidP="008829CA">
      <w:pPr>
        <w:spacing w:after="120"/>
        <w:jc w:val="center"/>
        <w:rPr>
          <w:rFonts w:ascii="Times New Roman" w:hAnsi="Times New Roman"/>
          <w:sz w:val="26"/>
          <w:szCs w:val="26"/>
        </w:rPr>
      </w:pPr>
    </w:p>
    <w:p w:rsidR="00CB438E" w:rsidRPr="005041AD" w:rsidRDefault="00CB438E" w:rsidP="005041AD">
      <w:pPr>
        <w:spacing w:after="120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5041AD">
        <w:rPr>
          <w:rFonts w:ascii="Times New Roman" w:hAnsi="Times New Roman"/>
          <w:b/>
          <w:sz w:val="26"/>
          <w:szCs w:val="26"/>
        </w:rPr>
        <w:t xml:space="preserve">от </w:t>
      </w:r>
      <w:r w:rsidR="00CD632E">
        <w:rPr>
          <w:rFonts w:ascii="Times New Roman" w:hAnsi="Times New Roman"/>
          <w:b/>
          <w:sz w:val="26"/>
          <w:szCs w:val="26"/>
        </w:rPr>
        <w:t>29</w:t>
      </w:r>
      <w:r w:rsidRPr="005041AD">
        <w:rPr>
          <w:rFonts w:ascii="Times New Roman" w:hAnsi="Times New Roman"/>
          <w:b/>
          <w:sz w:val="26"/>
          <w:szCs w:val="26"/>
        </w:rPr>
        <w:t xml:space="preserve"> декабря 2023 г.    </w:t>
      </w:r>
      <w:r w:rsidR="005041AD" w:rsidRPr="005041AD">
        <w:rPr>
          <w:rFonts w:ascii="Times New Roman" w:hAnsi="Times New Roman"/>
          <w:b/>
          <w:sz w:val="26"/>
          <w:szCs w:val="26"/>
        </w:rPr>
        <w:tab/>
      </w:r>
      <w:r w:rsidR="00C165BA">
        <w:rPr>
          <w:rFonts w:ascii="Times New Roman" w:hAnsi="Times New Roman"/>
          <w:b/>
          <w:sz w:val="26"/>
          <w:szCs w:val="26"/>
        </w:rPr>
        <w:tab/>
      </w:r>
      <w:r w:rsidR="00C165BA">
        <w:rPr>
          <w:rFonts w:ascii="Times New Roman" w:hAnsi="Times New Roman"/>
          <w:b/>
          <w:sz w:val="26"/>
          <w:szCs w:val="26"/>
        </w:rPr>
        <w:tab/>
      </w:r>
      <w:r w:rsidR="00C165BA">
        <w:rPr>
          <w:rFonts w:ascii="Times New Roman" w:hAnsi="Times New Roman"/>
          <w:b/>
          <w:sz w:val="26"/>
          <w:szCs w:val="26"/>
        </w:rPr>
        <w:tab/>
      </w:r>
      <w:r w:rsidR="005041AD" w:rsidRPr="005041AD">
        <w:rPr>
          <w:rFonts w:ascii="Times New Roman" w:hAnsi="Times New Roman"/>
          <w:b/>
          <w:sz w:val="26"/>
          <w:szCs w:val="26"/>
        </w:rPr>
        <w:tab/>
      </w:r>
      <w:r w:rsidR="005041AD" w:rsidRPr="005041AD">
        <w:rPr>
          <w:rFonts w:ascii="Times New Roman" w:hAnsi="Times New Roman"/>
          <w:b/>
          <w:sz w:val="26"/>
          <w:szCs w:val="26"/>
        </w:rPr>
        <w:tab/>
      </w:r>
      <w:r w:rsidR="005041AD" w:rsidRPr="005041AD">
        <w:rPr>
          <w:rFonts w:ascii="Times New Roman" w:hAnsi="Times New Roman"/>
          <w:b/>
          <w:sz w:val="26"/>
          <w:szCs w:val="26"/>
        </w:rPr>
        <w:tab/>
      </w:r>
      <w:r w:rsidRPr="005041AD">
        <w:rPr>
          <w:rFonts w:ascii="Times New Roman" w:hAnsi="Times New Roman"/>
          <w:b/>
          <w:sz w:val="26"/>
          <w:szCs w:val="26"/>
        </w:rPr>
        <w:t xml:space="preserve">№ </w:t>
      </w:r>
      <w:r w:rsidR="005041AD" w:rsidRPr="005041AD">
        <w:rPr>
          <w:rFonts w:ascii="Times New Roman" w:hAnsi="Times New Roman"/>
          <w:b/>
          <w:sz w:val="26"/>
          <w:szCs w:val="26"/>
        </w:rPr>
        <w:t>7</w:t>
      </w:r>
      <w:r w:rsidR="00CD632E">
        <w:rPr>
          <w:rFonts w:ascii="Times New Roman" w:hAnsi="Times New Roman"/>
          <w:b/>
          <w:sz w:val="26"/>
          <w:szCs w:val="26"/>
        </w:rPr>
        <w:t>4</w:t>
      </w:r>
    </w:p>
    <w:p w:rsidR="00CB438E" w:rsidRPr="005A5D33" w:rsidRDefault="00CB438E" w:rsidP="008829CA">
      <w:pPr>
        <w:spacing w:after="120"/>
        <w:jc w:val="center"/>
        <w:rPr>
          <w:rFonts w:ascii="Times New Roman" w:hAnsi="Times New Roman"/>
          <w:sz w:val="26"/>
          <w:szCs w:val="26"/>
        </w:rPr>
      </w:pPr>
    </w:p>
    <w:p w:rsidR="00C165BA" w:rsidRPr="00FF19E6" w:rsidRDefault="00FF19E6" w:rsidP="00C165BA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8"/>
          <w:szCs w:val="26"/>
        </w:rPr>
      </w:pPr>
      <w:r w:rsidRPr="00FF19E6">
        <w:rPr>
          <w:rFonts w:ascii="Times New Roman" w:hAnsi="Times New Roman" w:cs="Times New Roman"/>
          <w:b/>
          <w:bCs/>
          <w:iCs/>
          <w:sz w:val="28"/>
          <w:szCs w:val="26"/>
        </w:rPr>
        <w:t>Об исключении сведений из перечня муниципального имущества, внесении сведений в перечень муниципального имущества, предназначенного субъектам малого и сре</w:t>
      </w:r>
      <w:bookmarkStart w:id="0" w:name="_GoBack"/>
      <w:bookmarkEnd w:id="0"/>
      <w:r w:rsidRPr="00FF19E6">
        <w:rPr>
          <w:rFonts w:ascii="Times New Roman" w:hAnsi="Times New Roman" w:cs="Times New Roman"/>
          <w:b/>
          <w:bCs/>
          <w:iCs/>
          <w:sz w:val="28"/>
          <w:szCs w:val="26"/>
        </w:rPr>
        <w:t>днего предпринимательства</w:t>
      </w:r>
    </w:p>
    <w:p w:rsidR="00C165BA" w:rsidRPr="00C165BA" w:rsidRDefault="00C165BA" w:rsidP="00C165BA">
      <w:pPr>
        <w:pStyle w:val="ConsPlusNormal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proofErr w:type="gram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В соответствии с Положением «О порядке формирования, ведения, обязательного  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</w:t>
      </w:r>
      <w:proofErr w:type="gram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 профессиональный доход»), (Решение Жиздринского Районного Собрания от 17.02.2017 № 12),  Жиздринское Районное Собрание</w:t>
      </w:r>
    </w:p>
    <w:p w:rsid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</w:p>
    <w:p w:rsidR="00C165BA" w:rsidRPr="00C165BA" w:rsidRDefault="00C165BA" w:rsidP="004B64F5">
      <w:pPr>
        <w:pStyle w:val="ConsPlusNormal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/>
          <w:bCs/>
          <w:iCs/>
          <w:sz w:val="26"/>
          <w:szCs w:val="26"/>
        </w:rPr>
        <w:t>РЕШИЛО: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1. </w:t>
      </w:r>
      <w:proofErr w:type="gram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В связи с признанием имущества невостребованным субъектами малого и среднего предпринимательства, исключить из  Перечня имущества, находящегося в собственности муниципального района «Жиздринский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  (далее</w:t>
      </w:r>
      <w:proofErr w:type="gram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 – </w:t>
      </w:r>
      <w:proofErr w:type="gram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Перечень) сведения о следующем имуществе:</w:t>
      </w:r>
      <w:proofErr w:type="gramEnd"/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а) земельный участок, кадастровый номер 40:06:040604:2, категория земель сельскохозяйственного назначения, вид разрешенного использования – для ведения сельскохозяйственного производства, площадью 270 000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Овсорокское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№24;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б) земельный участок, кадастровый номер 40:06:040501:4, категория земель сельскохозяйственного назначения, вид разрешенного использования – для ведения сельскохозяйственного производства, площадью 116 500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., местоположение </w:t>
      </w:r>
      <w:r w:rsidRPr="00C165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Овсорокское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№26;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в) земельный участок, кадастровый номер 40:06:040501:5, категория земель сельскохозяйственного назначения, вид разрешенного использования – для ведения сельскохозяйственного производства, площадью 40 000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Овсорокское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№27;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г) земельный участок, кадастровый номер 40:06:040501:8, категория земель сельскохозяйственного назначения, вид разрешенного использования – для ведения сельскохозяйственного производства, площадью 100 000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Овсорокское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№32;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>д) земельный участок, кадастровый номер 40:06:070803:3, категория земел</w:t>
      </w:r>
      <w:proofErr w:type="gram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ь-</w:t>
      </w:r>
      <w:proofErr w:type="gram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 земли  сельскохозяйственного назначения, вид разрешенного использования – для ведения сельскохозяйственного производства, площадью 323 000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№46;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е) земельный участок, кадастровый номер 40:06:070801:40,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412 663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№50;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ё) земельный участок, кадастровый номер 40:06:100504:1, категория земель сельскохозяйственного назначения, вид разрешенного использования – для ведения сельскохозяйственного производства, площадью 460 000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на территории сельского поселения «Село Студенец», поле №39;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ж) земельный участок, кадастровый номер 40:06:100501:91, категория земель сельскохозяйственного назначения, вид разрешенного использования – для ведения сельскохозяйственного производства, площадью 71 000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на территории сельского поселения «Село Студенец», поле №71;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з) земельный участок, кадастровый номер 40:06:100503:7, категория земель сельскохозяйственного назначения, вид разрешенного использования – для ведения сельскохозяйственного производства, площадью 396 000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на территории сельского поселения «Село Студенец», поле №72;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и) земельный участок, кадастровый номер 40:06:100503:6, категория земель сельскохозяйственного назначения, вид разрешенного использования – для ведения сельскохозяйственного производства, площадью 850 000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., местоположение установлено относительно ориентира, расположенного в границах участка. Почтовый </w:t>
      </w:r>
      <w:r w:rsidRPr="00C165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>адрес ориентира: Калужская область, Жиздринский район, на территории сельского поселения «Село Студенец», поле №75;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й) земельный участок, кадастровый номер 40:06:100502:11, категория земель сельскохозяйственного назначения, вид разрешенного использования – для ведения сельскохозяйственного производства, площадью 340 000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Калужская область, Жиздринский район, на территории сельского поселения «Село Студенец», поле №78;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к) земельный участок, кадастровый номер 40:06:070402:9, категория земель сельскохозяйственного назначения, вид разрешенного использования – для ведения сельскохозяйственного производства, площадью 640 000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адрес местоположения: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№18.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2. </w:t>
      </w:r>
      <w:proofErr w:type="gram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В Перечень муниципального имущества, находящегося в собственности муниципального района «Жиздринский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 (далее – Перечень) внести сведения о следующем имуществе из категория земель сельскохозяйственного назначения</w:t>
      </w:r>
      <w:proofErr w:type="gram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: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40:06:010102:2, категория земель – земли сельскохозяйственного назначения, вид разрешенного использования – для сельскохозяйственного производства, площадью 858 000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адрес: Калужская область, Жиздринский район, на территории сельского поселения «Деревня Акимовка», поле 49;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40:06:071001:1, категория земель – земли сельскохозяйственного назначения, вид разрешенного использования – для сельскохозяйственного производства, площадью 1240000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адрес: установлено относительно ориентира, расположенного в границах участка,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№24.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40:06:080202:7,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689 979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№12;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40:06:080301:9,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515 000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№5;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40:06:081202:8,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500 000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№13;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lastRenderedPageBreak/>
        <w:t xml:space="preserve">- земельный участок, кадастровый номер 40:06:081202:9,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471 000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№53;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40:06:081202:6,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181 000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№14;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40:06:040604:117,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113 875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Овсорокское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», поле №24;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40:06:070402:123,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315 843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», поле №18; 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- земельный участок, кадастровый номер 40:06:070803:117,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169 976 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», поле №46; 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>- земельный участок, кадастровый номер 40:06:070801:156,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171</w:t>
      </w:r>
      <w:r w:rsidR="00E7389D">
        <w:rPr>
          <w:rFonts w:ascii="Times New Roman" w:hAnsi="Times New Roman" w:cs="Times New Roman"/>
          <w:bCs/>
          <w:iCs/>
          <w:sz w:val="26"/>
          <w:szCs w:val="26"/>
        </w:rPr>
        <w:t> </w:t>
      </w:r>
      <w:r w:rsidRPr="00C165BA">
        <w:rPr>
          <w:rFonts w:ascii="Times New Roman" w:hAnsi="Times New Roman" w:cs="Times New Roman"/>
          <w:bCs/>
          <w:iCs/>
          <w:sz w:val="26"/>
          <w:szCs w:val="26"/>
        </w:rPr>
        <w:t>868</w:t>
      </w:r>
      <w:r w:rsidR="00E7389D">
        <w:rPr>
          <w:rFonts w:ascii="Times New Roman" w:hAnsi="Times New Roman" w:cs="Times New Roman"/>
          <w:bCs/>
          <w:iCs/>
          <w:sz w:val="26"/>
          <w:szCs w:val="26"/>
        </w:rPr>
        <w:t> 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кв.м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>., местоположение 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</w:r>
      <w:proofErr w:type="spellStart"/>
      <w:r w:rsidRPr="00C165BA">
        <w:rPr>
          <w:rFonts w:ascii="Times New Roman" w:hAnsi="Times New Roman" w:cs="Times New Roman"/>
          <w:bCs/>
          <w:iCs/>
          <w:sz w:val="26"/>
          <w:szCs w:val="26"/>
        </w:rPr>
        <w:t>Улемецкое</w:t>
      </w:r>
      <w:proofErr w:type="spellEnd"/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», поле №50; </w:t>
      </w:r>
    </w:p>
    <w:p w:rsidR="00C165BA" w:rsidRPr="00C165BA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 3. Утвердить Перечень с учетом внесенных настоящим Решением сведений (приложение).</w:t>
      </w:r>
    </w:p>
    <w:p w:rsidR="005A5D33" w:rsidRDefault="00C165BA" w:rsidP="00C165BA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65BA">
        <w:rPr>
          <w:rFonts w:ascii="Times New Roman" w:hAnsi="Times New Roman" w:cs="Times New Roman"/>
          <w:bCs/>
          <w:iCs/>
          <w:sz w:val="26"/>
          <w:szCs w:val="26"/>
        </w:rPr>
        <w:t xml:space="preserve"> 4. Настоящее Решение вступает в силу после его официального опубликования (обнародования).</w:t>
      </w:r>
    </w:p>
    <w:p w:rsidR="005A5D33" w:rsidRDefault="005A5D33" w:rsidP="006A0327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E7389D" w:rsidRDefault="006E73C2" w:rsidP="006A0327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5A5D33">
        <w:rPr>
          <w:rFonts w:ascii="Times New Roman" w:hAnsi="Times New Roman" w:cs="Times New Roman"/>
          <w:b/>
          <w:sz w:val="26"/>
          <w:szCs w:val="26"/>
        </w:rPr>
        <w:t>Глава муниципального района</w:t>
      </w:r>
      <w:r w:rsidR="005A5D33" w:rsidRPr="005A5D33">
        <w:rPr>
          <w:rFonts w:ascii="Times New Roman" w:hAnsi="Times New Roman" w:cs="Times New Roman"/>
          <w:b/>
          <w:sz w:val="26"/>
          <w:szCs w:val="26"/>
        </w:rPr>
        <w:br/>
      </w:r>
      <w:r w:rsidR="00E93FE4">
        <w:rPr>
          <w:rFonts w:ascii="Times New Roman" w:hAnsi="Times New Roman" w:cs="Times New Roman"/>
          <w:b/>
          <w:sz w:val="26"/>
          <w:szCs w:val="26"/>
        </w:rPr>
        <w:t>«</w:t>
      </w:r>
      <w:r w:rsidR="005A5D33" w:rsidRPr="005A5D33">
        <w:rPr>
          <w:rFonts w:ascii="Times New Roman" w:hAnsi="Times New Roman" w:cs="Times New Roman"/>
          <w:b/>
          <w:sz w:val="26"/>
          <w:szCs w:val="26"/>
        </w:rPr>
        <w:t>Жиздринский район</w:t>
      </w:r>
      <w:r w:rsidR="00E93FE4">
        <w:rPr>
          <w:rFonts w:ascii="Times New Roman" w:hAnsi="Times New Roman" w:cs="Times New Roman"/>
          <w:b/>
          <w:sz w:val="26"/>
          <w:szCs w:val="26"/>
        </w:rPr>
        <w:t>»</w:t>
      </w:r>
      <w:r w:rsidR="005A5D33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5A5D33" w:rsidRPr="005A5D3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5C1F">
        <w:rPr>
          <w:rFonts w:ascii="Times New Roman" w:hAnsi="Times New Roman" w:cs="Times New Roman"/>
          <w:b/>
          <w:sz w:val="26"/>
          <w:szCs w:val="26"/>
        </w:rPr>
        <w:tab/>
      </w:r>
      <w:r w:rsidR="00A05C1F">
        <w:rPr>
          <w:rFonts w:ascii="Times New Roman" w:hAnsi="Times New Roman" w:cs="Times New Roman"/>
          <w:b/>
          <w:sz w:val="26"/>
          <w:szCs w:val="26"/>
        </w:rPr>
        <w:tab/>
      </w:r>
      <w:r w:rsidR="00A05C1F">
        <w:rPr>
          <w:rFonts w:ascii="Times New Roman" w:hAnsi="Times New Roman" w:cs="Times New Roman"/>
          <w:b/>
          <w:sz w:val="26"/>
          <w:szCs w:val="26"/>
        </w:rPr>
        <w:tab/>
      </w:r>
      <w:r w:rsidR="00A05C1F">
        <w:rPr>
          <w:rFonts w:ascii="Times New Roman" w:hAnsi="Times New Roman" w:cs="Times New Roman"/>
          <w:b/>
          <w:sz w:val="26"/>
          <w:szCs w:val="26"/>
        </w:rPr>
        <w:tab/>
      </w:r>
      <w:r w:rsidR="00A05C1F">
        <w:rPr>
          <w:rFonts w:ascii="Times New Roman" w:hAnsi="Times New Roman" w:cs="Times New Roman"/>
          <w:b/>
          <w:sz w:val="26"/>
          <w:szCs w:val="26"/>
        </w:rPr>
        <w:tab/>
      </w:r>
      <w:r w:rsidR="005A5D33" w:rsidRPr="005A5D33">
        <w:rPr>
          <w:rFonts w:ascii="Times New Roman" w:hAnsi="Times New Roman" w:cs="Times New Roman"/>
          <w:b/>
          <w:sz w:val="26"/>
          <w:szCs w:val="26"/>
        </w:rPr>
        <w:t>М.С. Куренкова</w:t>
      </w:r>
    </w:p>
    <w:p w:rsidR="00E7389D" w:rsidRDefault="00E7389D">
      <w:pPr>
        <w:ind w:firstLine="0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br w:type="page"/>
      </w:r>
    </w:p>
    <w:p w:rsidR="00E7389D" w:rsidRPr="00E7389D" w:rsidRDefault="00E7389D" w:rsidP="00E7389D">
      <w:pPr>
        <w:jc w:val="right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lastRenderedPageBreak/>
        <w:t>Приложение</w:t>
      </w:r>
    </w:p>
    <w:p w:rsidR="00E7389D" w:rsidRPr="00E7389D" w:rsidRDefault="00E7389D" w:rsidP="00E7389D">
      <w:pPr>
        <w:jc w:val="right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t>к Решению</w:t>
      </w:r>
    </w:p>
    <w:p w:rsidR="00E7389D" w:rsidRPr="00E7389D" w:rsidRDefault="00E7389D" w:rsidP="00E7389D">
      <w:pPr>
        <w:jc w:val="right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t>Жиздринского Районного Собрания</w:t>
      </w:r>
    </w:p>
    <w:p w:rsidR="00E7389D" w:rsidRPr="00E7389D" w:rsidRDefault="00E7389D" w:rsidP="00E7389D">
      <w:pPr>
        <w:jc w:val="right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t xml:space="preserve">от   « </w:t>
      </w:r>
      <w:r w:rsidR="00153364">
        <w:rPr>
          <w:rFonts w:ascii="Times New Roman" w:hAnsi="Times New Roman"/>
          <w:sz w:val="22"/>
          <w:szCs w:val="22"/>
        </w:rPr>
        <w:t xml:space="preserve">29 </w:t>
      </w:r>
      <w:r w:rsidRPr="00E7389D">
        <w:rPr>
          <w:rFonts w:ascii="Times New Roman" w:hAnsi="Times New Roman"/>
          <w:sz w:val="22"/>
          <w:szCs w:val="22"/>
        </w:rPr>
        <w:t xml:space="preserve">» декабря  2023 № </w:t>
      </w:r>
      <w:r w:rsidR="00153364">
        <w:rPr>
          <w:rFonts w:ascii="Times New Roman" w:hAnsi="Times New Roman"/>
          <w:sz w:val="22"/>
          <w:szCs w:val="22"/>
        </w:rPr>
        <w:t>74</w:t>
      </w:r>
    </w:p>
    <w:p w:rsidR="00E7389D" w:rsidRPr="00E7389D" w:rsidRDefault="00E7389D" w:rsidP="00E7389D">
      <w:pPr>
        <w:spacing w:after="120"/>
        <w:rPr>
          <w:rFonts w:ascii="Times New Roman" w:hAnsi="Times New Roman"/>
          <w:sz w:val="22"/>
          <w:szCs w:val="22"/>
        </w:rPr>
      </w:pPr>
    </w:p>
    <w:p w:rsidR="00153364" w:rsidRDefault="00153364" w:rsidP="00E7389D">
      <w:pPr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p w:rsidR="00153364" w:rsidRDefault="00E7389D" w:rsidP="00E7389D">
      <w:pPr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t>ПЕРЕЧЕНЬ</w:t>
      </w:r>
    </w:p>
    <w:p w:rsidR="00E7389D" w:rsidRDefault="00E7389D" w:rsidP="00E7389D">
      <w:pPr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E7389D">
        <w:rPr>
          <w:rFonts w:ascii="Times New Roman" w:hAnsi="Times New Roman"/>
          <w:sz w:val="22"/>
          <w:szCs w:val="22"/>
        </w:rPr>
        <w:br/>
        <w:t>муниципального имущества, находящегося в собственности муниципального района «Жиздринский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доход»)</w:t>
      </w:r>
    </w:p>
    <w:p w:rsidR="00153364" w:rsidRPr="00E7389D" w:rsidRDefault="00153364" w:rsidP="00E7389D">
      <w:pPr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</w:p>
    <w:tbl>
      <w:tblPr>
        <w:tblW w:w="992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3969"/>
        <w:gridCol w:w="1276"/>
      </w:tblGrid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gramStart"/>
            <w:r w:rsidRPr="00E7389D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gramEnd"/>
            <w:r w:rsidRPr="00E7389D">
              <w:rPr>
                <w:rFonts w:ascii="Times New Roman" w:hAnsi="Times New Roman"/>
                <w:b/>
                <w:sz w:val="22"/>
                <w:szCs w:val="22"/>
              </w:rPr>
              <w:t>/п</w:t>
            </w:r>
          </w:p>
        </w:tc>
        <w:tc>
          <w:tcPr>
            <w:tcW w:w="4111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/>
                <w:b/>
                <w:sz w:val="22"/>
                <w:szCs w:val="22"/>
              </w:rPr>
              <w:t>Вид объекта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/>
                <w:b/>
                <w:sz w:val="22"/>
                <w:szCs w:val="22"/>
              </w:rPr>
              <w:t>Адрес (местонахождение)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/>
                <w:b/>
                <w:sz w:val="22"/>
                <w:szCs w:val="22"/>
              </w:rPr>
              <w:t>Площадь, кв. м.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1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Здание, назначение: нежилое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Калужская область,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7389D">
              <w:rPr>
                <w:rFonts w:ascii="Times New Roman" w:hAnsi="Times New Roman"/>
                <w:sz w:val="22"/>
                <w:szCs w:val="22"/>
              </w:rPr>
              <w:t>г. Жиздра, ул. Фокина, д. 38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1 159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111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Здание, назначение: нежилое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Калужская область, г. Жиздра, ул. Фокина, д. 38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540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111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Здание, назначение: нежилое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Калужская область, г. Жиздра, ул. Фокина, д. 38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1 105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111" w:type="dxa"/>
            <w:vAlign w:val="center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40:06:040604:3,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№23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110000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40:06:040601:48,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№28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340000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40:06:040601:49,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№29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160000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40:06:040501:6,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№30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70000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40:06:040501:7,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№31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364000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40:06:040501:9,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№33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430000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40:06:041003:7, категория земель сельскохозяйственного назначения,</w:t>
            </w:r>
            <w:r w:rsidR="00CB5E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№51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150000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 площадью,  кадастровый номер 40:06:080505:47, категория земель -  земли сельскохозяйственного назначения, вид разрешенного использовани</w:t>
            </w:r>
            <w:proofErr w:type="gramStart"/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я-</w:t>
            </w:r>
            <w:proofErr w:type="gramEnd"/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район Жиздринский, КСП «Березовское» поле № 40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50000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E7389D">
              <w:rPr>
                <w:rStyle w:val="af4"/>
                <w:rFonts w:ascii="Times New Roman" w:eastAsia="SimSun" w:hAnsi="Times New Roman"/>
                <w:b w:val="0"/>
                <w:i w:val="0"/>
                <w:sz w:val="22"/>
                <w:szCs w:val="22"/>
              </w:rPr>
              <w:t>, кадастровый номер 40:06:080301:10, категория земель – земли сельскохозяйственного назначения, вид разрешенного использования – для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CB5E60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 xml:space="preserve">Адрес </w:t>
            </w:r>
            <w:r w:rsidR="00E7389D"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местоположения: Калужская область, Жиздринский район, КСП «Березовское» поле № 6.4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695700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Style w:val="af4"/>
                <w:rFonts w:ascii="Times New Roman" w:eastAsia="SimSun" w:hAnsi="Times New Roman"/>
                <w:b w:val="0"/>
                <w:i w:val="0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</w:t>
            </w:r>
            <w:r w:rsidRPr="00E7389D">
              <w:rPr>
                <w:rStyle w:val="af4"/>
                <w:rFonts w:ascii="Times New Roman" w:eastAsia="SimSun" w:hAnsi="Times New Roman"/>
                <w:b w:val="0"/>
                <w:i w:val="0"/>
                <w:sz w:val="22"/>
                <w:szCs w:val="22"/>
              </w:rPr>
              <w:t>, кадастровый номер 40:06:080302:1, категория земель – земли сельскохозяйственного назначения, вид разрешенного использования – для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 xml:space="preserve">Адрес </w:t>
            </w:r>
            <w:r w:rsidR="00E7389D"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местоположения: Калужская область, Жиздринский район, КСП «Березовское» поле № 6.5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Style w:val="af4"/>
                <w:rFonts w:ascii="Times New Roman" w:eastAsia="Calibri" w:hAnsi="Times New Roman"/>
                <w:b w:val="0"/>
                <w:i w:val="0"/>
                <w:sz w:val="22"/>
                <w:szCs w:val="22"/>
              </w:rPr>
              <w:t>633000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Style w:val="af4"/>
                <w:rFonts w:ascii="Times New Roman" w:eastAsia="SimSun" w:hAnsi="Times New Roman"/>
                <w:b w:val="0"/>
                <w:i w:val="0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40:06:080505:45,категория земель сельскохозяйственного назначения,  вид разрешенного использования – для 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«Березовское», поле № 38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340000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40:06:080505:46,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«Березовское», поле №39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235000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кадастровый номер 40:06:081202:7, категория земель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Калужская область, Жиздринский район, КСП «Березовское», поле № 15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310000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Транспортное средство, автобус, марка, модель ТС  ПАЗ 32054, категория ТС 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, год изготовления 2019, идентификационный номер (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) Х1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3205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K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0002031, цвет кузова белый 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г. Жиздра, ул. Кустарева, д. 1/2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Здание, назначение: нежилое здание пункт продажи билетов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г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 xml:space="preserve">. Жиздра, ул. 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Сосунова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, д. 1Б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42,6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Транспортное средство, автобус, марка, модель ТС 302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-15, категория ТС   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, год изготовления 2014, идентификационный номер (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)  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8915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J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DH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7158, цвет кузова белый 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г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. Жиздра, ул. Кустарева, 1/2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Транспортное средство, автобус, марка, модель ТС 302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GS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-15, категория ТС 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D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, год изготовления 2015, идентификационный номер (</w:t>
            </w: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VIN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</w:p>
          <w:p w:rsidR="00E7389D" w:rsidRPr="00E7389D" w:rsidRDefault="00E7389D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X8915J2B2F0DH7034</w:t>
            </w: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, цвет кузова белый 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г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. Жиздра, ул. Кустарева, 1/2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>Земельный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 участок, кадастровый номер 40:06:010102:2, категория земель – земли сельскохозяйственного назначения, вид разрешенного использования – для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: Калужская область, Жиздринский район, на территории сельского поселения «Деревня Акимовка», поле 49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858 000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spacing w:after="12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участок, кадастровый номер 40:06:071001:1, категория земель – земли сельскохозяйственного назначения, вид разрешенного использования – для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spacing w:after="120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Адрес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: установлено относительно ориентира, расположенного в границах участка,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/>
                <w:sz w:val="22"/>
                <w:szCs w:val="22"/>
              </w:rPr>
              <w:t>Улемецкое</w:t>
            </w:r>
            <w:proofErr w:type="spellEnd"/>
            <w:r w:rsidR="00E7389D" w:rsidRPr="00E7389D">
              <w:rPr>
                <w:rFonts w:ascii="Times New Roman" w:hAnsi="Times New Roman"/>
                <w:sz w:val="22"/>
                <w:szCs w:val="22"/>
              </w:rPr>
              <w:t>», поле №24.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1240 000 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40:06:080202:7,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E7389D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местоположение 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№12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689 979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40:06:080301:9,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№5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515 000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участок, кадастровый номер 40:06:081202:8, категория земель – земли сельскохозяйственного назначения, вид разрешенного использования – для ведения сельскохозяйственного производства, площадью 500 000 </w:t>
            </w:r>
            <w:proofErr w:type="spellStart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., 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№13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500 000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40:06:081202:9,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№53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471 000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lastRenderedPageBreak/>
              <w:t>27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40:06:081202:6,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/>
                <w:sz w:val="22"/>
                <w:szCs w:val="22"/>
              </w:rPr>
              <w:t>установлено относительно ориентира, расположенного в границах участка, почтовый адрес ориентира: Калужская область, Жиздринский район, КСП «Березовское», поле №14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 xml:space="preserve">181 000 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40:06:040604:117,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установлено относительно ориентира, расположенного в границах участка, почтовый адрес ориентира: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Овсорокское</w:t>
            </w:r>
            <w:proofErr w:type="spellEnd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», поле №24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113 875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40:06:070402:123,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Улемецкое</w:t>
            </w:r>
            <w:proofErr w:type="spellEnd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», поле №18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315 843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участок, кадастровый номер 40:06:070803:117, категория земель – земли сельскохозяйственного назначения, вид разрешенного использования – для ведения сельскохозяйственного производства 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Улемецкое</w:t>
            </w:r>
            <w:proofErr w:type="spellEnd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», поле №46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169 976</w:t>
            </w:r>
          </w:p>
        </w:tc>
      </w:tr>
      <w:tr w:rsidR="00E7389D" w:rsidRPr="00E7389D" w:rsidTr="00E7389D">
        <w:trPr>
          <w:cantSplit/>
        </w:trPr>
        <w:tc>
          <w:tcPr>
            <w:tcW w:w="568" w:type="dxa"/>
            <w:vAlign w:val="center"/>
          </w:tcPr>
          <w:p w:rsidR="00E7389D" w:rsidRPr="00E7389D" w:rsidRDefault="00E7389D" w:rsidP="00E7389D">
            <w:pPr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4111" w:type="dxa"/>
          </w:tcPr>
          <w:p w:rsidR="00E7389D" w:rsidRPr="00E7389D" w:rsidRDefault="00CB5E60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Земельный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участок, кадастровый номер 40:06:070801:156, категория земель – земли сельскохозяйственного назначения, вид разрешенного использования – для ведения сельскохозяйственного производства</w:t>
            </w:r>
          </w:p>
        </w:tc>
        <w:tc>
          <w:tcPr>
            <w:tcW w:w="3969" w:type="dxa"/>
            <w:vAlign w:val="center"/>
          </w:tcPr>
          <w:p w:rsidR="00E7389D" w:rsidRPr="00E7389D" w:rsidRDefault="003A4E23" w:rsidP="00E7389D">
            <w:pPr>
              <w:pStyle w:val="a4"/>
              <w:ind w:firstLine="0"/>
              <w:contextualSpacing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Местоположение </w:t>
            </w:r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установлено относительно ориентира, расположенного в границах участка. Почтовый адрес ориентира: адрес: Калужская область, Жиздринский район, КСП «</w:t>
            </w:r>
            <w:proofErr w:type="spellStart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>Улемецкое</w:t>
            </w:r>
            <w:proofErr w:type="spellEnd"/>
            <w:r w:rsidR="00E7389D" w:rsidRPr="00E7389D">
              <w:rPr>
                <w:rFonts w:ascii="Times New Roman" w:hAnsi="Times New Roman" w:cs="Times New Roman"/>
                <w:sz w:val="22"/>
                <w:szCs w:val="22"/>
              </w:rPr>
              <w:t xml:space="preserve">», поле №50; </w:t>
            </w:r>
          </w:p>
        </w:tc>
        <w:tc>
          <w:tcPr>
            <w:tcW w:w="1276" w:type="dxa"/>
            <w:vAlign w:val="center"/>
          </w:tcPr>
          <w:p w:rsidR="00E7389D" w:rsidRPr="00E7389D" w:rsidRDefault="00E7389D" w:rsidP="00E7389D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7389D">
              <w:rPr>
                <w:rFonts w:ascii="Times New Roman" w:hAnsi="Times New Roman"/>
                <w:sz w:val="22"/>
                <w:szCs w:val="22"/>
              </w:rPr>
              <w:t>171 868</w:t>
            </w:r>
          </w:p>
        </w:tc>
      </w:tr>
    </w:tbl>
    <w:p w:rsidR="004D5EFA" w:rsidRDefault="004D5EFA" w:rsidP="00E7389D">
      <w:pPr>
        <w:pStyle w:val="ConsPlusNormal"/>
        <w:rPr>
          <w:rFonts w:ascii="Times New Roman" w:hAnsi="Times New Roman"/>
          <w:b/>
          <w:sz w:val="26"/>
          <w:szCs w:val="26"/>
        </w:rPr>
      </w:pPr>
    </w:p>
    <w:sectPr w:rsidR="004D5EFA" w:rsidSect="00A05C1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7" w:bottom="1134" w:left="1701" w:header="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085" w:rsidRDefault="00136085" w:rsidP="00D11F8D">
      <w:r>
        <w:separator/>
      </w:r>
    </w:p>
  </w:endnote>
  <w:endnote w:type="continuationSeparator" w:id="0">
    <w:p w:rsidR="00136085" w:rsidRDefault="00136085" w:rsidP="00D11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085" w:rsidRDefault="00136085" w:rsidP="00D11F8D">
      <w:r>
        <w:separator/>
      </w:r>
    </w:p>
  </w:footnote>
  <w:footnote w:type="continuationSeparator" w:id="0">
    <w:p w:rsidR="00136085" w:rsidRDefault="00136085" w:rsidP="00D11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1F8D" w:rsidRDefault="00D11F8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D1D4E"/>
    <w:multiLevelType w:val="multilevel"/>
    <w:tmpl w:val="DD967BA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475C9F"/>
    <w:multiLevelType w:val="multilevel"/>
    <w:tmpl w:val="CDE670A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65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73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55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815" w:hanging="180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24E"/>
    <w:rsid w:val="0001564F"/>
    <w:rsid w:val="00042700"/>
    <w:rsid w:val="00053DEB"/>
    <w:rsid w:val="0006282B"/>
    <w:rsid w:val="000669A0"/>
    <w:rsid w:val="000816CD"/>
    <w:rsid w:val="000C7E50"/>
    <w:rsid w:val="001248C2"/>
    <w:rsid w:val="00136085"/>
    <w:rsid w:val="00153364"/>
    <w:rsid w:val="0017530D"/>
    <w:rsid w:val="001866F3"/>
    <w:rsid w:val="001A6131"/>
    <w:rsid w:val="001B7C09"/>
    <w:rsid w:val="0023324B"/>
    <w:rsid w:val="00243614"/>
    <w:rsid w:val="002541DA"/>
    <w:rsid w:val="002A424E"/>
    <w:rsid w:val="002C532E"/>
    <w:rsid w:val="003500C1"/>
    <w:rsid w:val="00375307"/>
    <w:rsid w:val="003A436A"/>
    <w:rsid w:val="003A4E23"/>
    <w:rsid w:val="003E0031"/>
    <w:rsid w:val="003E3F1B"/>
    <w:rsid w:val="00413B49"/>
    <w:rsid w:val="00446D66"/>
    <w:rsid w:val="0045354F"/>
    <w:rsid w:val="004809CF"/>
    <w:rsid w:val="004831B2"/>
    <w:rsid w:val="004B64F5"/>
    <w:rsid w:val="004D5EFA"/>
    <w:rsid w:val="004D6667"/>
    <w:rsid w:val="005041AD"/>
    <w:rsid w:val="00567B52"/>
    <w:rsid w:val="00584D2D"/>
    <w:rsid w:val="00585DA5"/>
    <w:rsid w:val="005A5D33"/>
    <w:rsid w:val="005B1975"/>
    <w:rsid w:val="00602B01"/>
    <w:rsid w:val="00616864"/>
    <w:rsid w:val="00650430"/>
    <w:rsid w:val="006518B9"/>
    <w:rsid w:val="00656B88"/>
    <w:rsid w:val="006A0327"/>
    <w:rsid w:val="006D2C0D"/>
    <w:rsid w:val="006E3EDD"/>
    <w:rsid w:val="006E73C2"/>
    <w:rsid w:val="00707651"/>
    <w:rsid w:val="00742504"/>
    <w:rsid w:val="00742D55"/>
    <w:rsid w:val="007A58A1"/>
    <w:rsid w:val="007D52FE"/>
    <w:rsid w:val="007E10B8"/>
    <w:rsid w:val="00830AC7"/>
    <w:rsid w:val="008829CA"/>
    <w:rsid w:val="008C2612"/>
    <w:rsid w:val="008E7C23"/>
    <w:rsid w:val="009320A2"/>
    <w:rsid w:val="00932FF4"/>
    <w:rsid w:val="00944CAB"/>
    <w:rsid w:val="00950241"/>
    <w:rsid w:val="009A29BB"/>
    <w:rsid w:val="009B6DA9"/>
    <w:rsid w:val="009F651E"/>
    <w:rsid w:val="00A00CA0"/>
    <w:rsid w:val="00A05C1F"/>
    <w:rsid w:val="00A32053"/>
    <w:rsid w:val="00A56543"/>
    <w:rsid w:val="00B134F9"/>
    <w:rsid w:val="00B21E03"/>
    <w:rsid w:val="00B77876"/>
    <w:rsid w:val="00B86DDA"/>
    <w:rsid w:val="00C165BA"/>
    <w:rsid w:val="00C352A2"/>
    <w:rsid w:val="00C55E31"/>
    <w:rsid w:val="00C73C4C"/>
    <w:rsid w:val="00C938DA"/>
    <w:rsid w:val="00CB438E"/>
    <w:rsid w:val="00CB5E60"/>
    <w:rsid w:val="00CD632E"/>
    <w:rsid w:val="00CE06E9"/>
    <w:rsid w:val="00CF0520"/>
    <w:rsid w:val="00D11F8D"/>
    <w:rsid w:val="00D44D23"/>
    <w:rsid w:val="00D53E8E"/>
    <w:rsid w:val="00D60F8B"/>
    <w:rsid w:val="00D859DE"/>
    <w:rsid w:val="00E0729A"/>
    <w:rsid w:val="00E25E5E"/>
    <w:rsid w:val="00E7389D"/>
    <w:rsid w:val="00E91554"/>
    <w:rsid w:val="00E93FE4"/>
    <w:rsid w:val="00E96F32"/>
    <w:rsid w:val="00ED7A69"/>
    <w:rsid w:val="00EF04AD"/>
    <w:rsid w:val="00F503B7"/>
    <w:rsid w:val="00F61357"/>
    <w:rsid w:val="00F73FD9"/>
    <w:rsid w:val="00FE7450"/>
    <w:rsid w:val="00FF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E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E73C2"/>
    <w:rPr>
      <w:rFonts w:ascii="Arial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B21E03"/>
    <w:rPr>
      <w:color w:val="0000FF"/>
      <w:u w:val="none"/>
    </w:rPr>
  </w:style>
  <w:style w:type="paragraph" w:customStyle="1" w:styleId="11">
    <w:name w:val="Без интервала1"/>
    <w:rsid w:val="006E73C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73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E73C2"/>
    <w:pPr>
      <w:widowControl w:val="0"/>
      <w:suppressAutoHyphens/>
      <w:spacing w:after="120"/>
    </w:pPr>
    <w:rPr>
      <w:rFonts w:eastAsia="SimSun" w:cs="Mangal"/>
      <w:sz w:val="20"/>
      <w:lang w:eastAsia="hi-IN" w:bidi="hi-IN"/>
    </w:rPr>
  </w:style>
  <w:style w:type="character" w:customStyle="1" w:styleId="a5">
    <w:name w:val="Основной текст Знак"/>
    <w:link w:val="a4"/>
    <w:rsid w:val="006E73C2"/>
    <w:rPr>
      <w:rFonts w:ascii="Arial" w:eastAsia="SimSun" w:hAnsi="Arial" w:cs="Mangal"/>
      <w:szCs w:val="24"/>
      <w:lang w:eastAsia="hi-IN" w:bidi="hi-IN"/>
    </w:rPr>
  </w:style>
  <w:style w:type="paragraph" w:styleId="a6">
    <w:name w:val="Title"/>
    <w:basedOn w:val="a"/>
    <w:link w:val="a7"/>
    <w:qFormat/>
    <w:rsid w:val="006E73C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6E73C2"/>
    <w:rPr>
      <w:b/>
      <w:sz w:val="28"/>
    </w:rPr>
  </w:style>
  <w:style w:type="paragraph" w:styleId="a8">
    <w:name w:val="Subtitle"/>
    <w:basedOn w:val="a"/>
    <w:link w:val="a9"/>
    <w:qFormat/>
    <w:rsid w:val="006E73C2"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sid w:val="006E73C2"/>
    <w:rPr>
      <w:b/>
      <w:sz w:val="24"/>
    </w:rPr>
  </w:style>
  <w:style w:type="paragraph" w:styleId="aa">
    <w:name w:val="List Paragraph"/>
    <w:basedOn w:val="a"/>
    <w:uiPriority w:val="99"/>
    <w:qFormat/>
    <w:rsid w:val="006E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13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13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E8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E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E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21E0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3E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1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1E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E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E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1E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1E03"/>
    <w:rPr>
      <w:sz w:val="28"/>
    </w:rPr>
  </w:style>
  <w:style w:type="character" w:styleId="af">
    <w:name w:val="FollowedHyperlink"/>
    <w:basedOn w:val="a0"/>
    <w:rsid w:val="00B21E03"/>
    <w:rPr>
      <w:color w:val="800080" w:themeColor="followedHyperlink"/>
      <w:u w:val="single"/>
    </w:rPr>
  </w:style>
  <w:style w:type="paragraph" w:styleId="af0">
    <w:name w:val="header"/>
    <w:basedOn w:val="a"/>
    <w:link w:val="af1"/>
    <w:rsid w:val="00D11F8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D11F8D"/>
    <w:rPr>
      <w:rFonts w:ascii="Arial" w:hAnsi="Arial"/>
      <w:sz w:val="24"/>
      <w:szCs w:val="24"/>
    </w:rPr>
  </w:style>
  <w:style w:type="paragraph" w:styleId="af2">
    <w:name w:val="footer"/>
    <w:basedOn w:val="a"/>
    <w:link w:val="af3"/>
    <w:rsid w:val="00D11F8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D11F8D"/>
    <w:rPr>
      <w:rFonts w:ascii="Arial" w:hAnsi="Arial"/>
      <w:sz w:val="24"/>
      <w:szCs w:val="24"/>
    </w:rPr>
  </w:style>
  <w:style w:type="character" w:styleId="af4">
    <w:name w:val="Book Title"/>
    <w:basedOn w:val="a0"/>
    <w:uiPriority w:val="33"/>
    <w:qFormat/>
    <w:rsid w:val="00E7389D"/>
    <w:rPr>
      <w:rFonts w:ascii="Cambria" w:eastAsia="Times New Roman" w:hAnsi="Cambria" w:cs="Times New Roman"/>
      <w:b/>
      <w:bCs/>
      <w:i/>
      <w:iCs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B21E0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21E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1E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1E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1E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!Разделы документа Знак"/>
    <w:link w:val="2"/>
    <w:rsid w:val="006E73C2"/>
    <w:rPr>
      <w:rFonts w:ascii="Arial" w:hAnsi="Arial" w:cs="Arial"/>
      <w:b/>
      <w:bCs/>
      <w:iCs/>
      <w:sz w:val="30"/>
      <w:szCs w:val="28"/>
    </w:rPr>
  </w:style>
  <w:style w:type="character" w:styleId="a3">
    <w:name w:val="Hyperlink"/>
    <w:basedOn w:val="a0"/>
    <w:rsid w:val="00B21E03"/>
    <w:rPr>
      <w:color w:val="0000FF"/>
      <w:u w:val="none"/>
    </w:rPr>
  </w:style>
  <w:style w:type="paragraph" w:customStyle="1" w:styleId="11">
    <w:name w:val="Без интервала1"/>
    <w:rsid w:val="006E73C2"/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6E73C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"/>
    <w:basedOn w:val="a"/>
    <w:link w:val="a5"/>
    <w:rsid w:val="006E73C2"/>
    <w:pPr>
      <w:widowControl w:val="0"/>
      <w:suppressAutoHyphens/>
      <w:spacing w:after="120"/>
    </w:pPr>
    <w:rPr>
      <w:rFonts w:eastAsia="SimSun" w:cs="Mangal"/>
      <w:sz w:val="20"/>
      <w:lang w:eastAsia="hi-IN" w:bidi="hi-IN"/>
    </w:rPr>
  </w:style>
  <w:style w:type="character" w:customStyle="1" w:styleId="a5">
    <w:name w:val="Основной текст Знак"/>
    <w:link w:val="a4"/>
    <w:rsid w:val="006E73C2"/>
    <w:rPr>
      <w:rFonts w:ascii="Arial" w:eastAsia="SimSun" w:hAnsi="Arial" w:cs="Mangal"/>
      <w:szCs w:val="24"/>
      <w:lang w:eastAsia="hi-IN" w:bidi="hi-IN"/>
    </w:rPr>
  </w:style>
  <w:style w:type="paragraph" w:styleId="a6">
    <w:name w:val="Title"/>
    <w:basedOn w:val="a"/>
    <w:link w:val="a7"/>
    <w:qFormat/>
    <w:rsid w:val="006E73C2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link w:val="a6"/>
    <w:rsid w:val="006E73C2"/>
    <w:rPr>
      <w:b/>
      <w:sz w:val="28"/>
    </w:rPr>
  </w:style>
  <w:style w:type="paragraph" w:styleId="a8">
    <w:name w:val="Subtitle"/>
    <w:basedOn w:val="a"/>
    <w:link w:val="a9"/>
    <w:qFormat/>
    <w:rsid w:val="006E73C2"/>
    <w:pPr>
      <w:jc w:val="center"/>
    </w:pPr>
    <w:rPr>
      <w:b/>
      <w:szCs w:val="20"/>
    </w:rPr>
  </w:style>
  <w:style w:type="character" w:customStyle="1" w:styleId="a9">
    <w:name w:val="Подзаголовок Знак"/>
    <w:link w:val="a8"/>
    <w:rsid w:val="006E73C2"/>
    <w:rPr>
      <w:b/>
      <w:sz w:val="24"/>
    </w:rPr>
  </w:style>
  <w:style w:type="paragraph" w:styleId="aa">
    <w:name w:val="List Paragraph"/>
    <w:basedOn w:val="a"/>
    <w:uiPriority w:val="99"/>
    <w:qFormat/>
    <w:rsid w:val="006E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413B49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13B4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D53E8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53E8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D53E8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21E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d">
    <w:name w:val="annotation text"/>
    <w:aliases w:val="!Равноширинный текст документа"/>
    <w:basedOn w:val="a"/>
    <w:link w:val="ae"/>
    <w:rsid w:val="00B21E03"/>
    <w:rPr>
      <w:rFonts w:ascii="Courier" w:hAnsi="Courier"/>
      <w:sz w:val="22"/>
      <w:szCs w:val="20"/>
    </w:rPr>
  </w:style>
  <w:style w:type="character" w:customStyle="1" w:styleId="ae">
    <w:name w:val="Текст примечания Знак"/>
    <w:aliases w:val="!Равноширинный текст документа Знак"/>
    <w:basedOn w:val="a0"/>
    <w:link w:val="ad"/>
    <w:rsid w:val="00D53E8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21E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21E03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21E03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21E03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21E03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21E03"/>
    <w:rPr>
      <w:sz w:val="28"/>
    </w:rPr>
  </w:style>
  <w:style w:type="character" w:styleId="af">
    <w:name w:val="FollowedHyperlink"/>
    <w:basedOn w:val="a0"/>
    <w:rsid w:val="00B21E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9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23</TotalTime>
  <Pages>8</Pages>
  <Words>3243</Words>
  <Characters>18491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21691</CharactersWithSpaces>
  <SharedDoc>false</SharedDoc>
  <HLinks>
    <vt:vector size="420" baseType="variant">
      <vt:variant>
        <vt:i4>1441872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6619186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Par400</vt:lpwstr>
      </vt:variant>
      <vt:variant>
        <vt:i4>6619190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Par347</vt:lpwstr>
      </vt:variant>
      <vt:variant>
        <vt:i4>7012400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Par329</vt:lpwstr>
      </vt:variant>
      <vt:variant>
        <vt:i4>2687029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2687078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consultantplus://offline/ref=B11621941A1D9FF7307DB5B06976F37D5B233C90597F96C986EDF423669F0AE5CC7FDEBF2231m8HFN</vt:lpwstr>
      </vt:variant>
      <vt:variant>
        <vt:lpwstr/>
      </vt:variant>
      <vt:variant>
        <vt:i4>6684723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Par314</vt:lpwstr>
      </vt:variant>
      <vt:variant>
        <vt:i4>1441872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6684721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Par235</vt:lpwstr>
      </vt:variant>
      <vt:variant>
        <vt:i4>2687024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2687078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consultantplus://offline/ref=B11621941A1D9FF7307DB5B06976F37D5B233C90597F96C986EDF423669F0AE5CC7FDEBF2231m8HFN</vt:lpwstr>
      </vt:variant>
      <vt:variant>
        <vt:lpwstr/>
      </vt:variant>
      <vt:variant>
        <vt:i4>6357042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Par202</vt:lpwstr>
      </vt:variant>
      <vt:variant>
        <vt:i4>2687024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consultantplus://offline/ref=B11621941A1D9FF7307DB5B06976F37D5B233C90597F96C986EDF423669F0AE5CC7FDEBF2231m8H0N</vt:lpwstr>
      </vt:variant>
      <vt:variant>
        <vt:lpwstr/>
      </vt:variant>
      <vt:variant>
        <vt:i4>2687029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1441872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1048656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consultantplus://offline/ref=B11621941A1D9FF7307DABBD7F1AAD775A216498597E9E9BD2B2AF7E319600B28B3087FE673E873C65DDD7m1H1N</vt:lpwstr>
      </vt:variant>
      <vt:variant>
        <vt:lpwstr/>
      </vt:variant>
      <vt:variant>
        <vt:i4>6357040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Par424</vt:lpwstr>
      </vt:variant>
      <vt:variant>
        <vt:i4>6619195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2687024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6488119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6488112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Par123</vt:lpwstr>
      </vt:variant>
      <vt:variant>
        <vt:i4>2687024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2687027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6815796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2687027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2687025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2687025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consultantplus://offline/ref=B11621941A1D9FF7307DB5B06976F37D5B233C90597F96C986EDF423669F0AE5CC7FDEBF2232m8H2N</vt:lpwstr>
      </vt:variant>
      <vt:variant>
        <vt:lpwstr/>
      </vt:variant>
      <vt:variant>
        <vt:i4>1441872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5570562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Par45</vt:lpwstr>
      </vt:variant>
      <vt:variant>
        <vt:i4>2228335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consultantplus://offline/ref=B11621941A1D9FF7307DB5B06976F37D5B233C90597F96C986EDF423669F0AE5CC7FDEBC2333803Fm6H1N</vt:lpwstr>
      </vt:variant>
      <vt:variant>
        <vt:lpwstr/>
      </vt:variant>
      <vt:variant>
        <vt:i4>2228286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consultantplus://offline/ref=B11621941A1D9FF7307DB5B06976F37D5B233C90597F96C986EDF423669F0AE5CC7FDEBC2332863Em6HDN</vt:lpwstr>
      </vt:variant>
      <vt:variant>
        <vt:lpwstr/>
      </vt:variant>
      <vt:variant>
        <vt:i4>2228284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consultantplus://offline/ref=B11621941A1D9FF7307DB5B06976F37D5B233C90597F96C986EDF423669F0AE5CC7FDEBC2333833Cm6HDN</vt:lpwstr>
      </vt:variant>
      <vt:variant>
        <vt:lpwstr/>
      </vt:variant>
      <vt:variant>
        <vt:i4>2687078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consultantplus://offline/ref=B11621941A1D9FF7307DB5B06976F37D5B233C90597F96C986EDF423669F0AE5CC7FDEBF223Am8H6N</vt:lpwstr>
      </vt:variant>
      <vt:variant>
        <vt:lpwstr/>
      </vt:variant>
      <vt:variant>
        <vt:i4>2687076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consultantplus://offline/ref=B11621941A1D9FF7307DB5B06976F37D5B233C90597F96C986EDF423669F0AE5CC7FDEBF223Bm8H7N</vt:lpwstr>
      </vt:variant>
      <vt:variant>
        <vt:lpwstr/>
      </vt:variant>
      <vt:variant>
        <vt:i4>1048656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consultantplus://offline/ref=B11621941A1D9FF7307DABBD7F1AAD775A216498597E9E9BD2B2AF7E319600B28B3087FE673E873C65DDD7m1H1N</vt:lpwstr>
      </vt:variant>
      <vt:variant>
        <vt:lpwstr/>
      </vt:variant>
      <vt:variant>
        <vt:i4>6357040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Par424</vt:lpwstr>
      </vt:variant>
      <vt:variant>
        <vt:i4>6619195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Par296</vt:lpwstr>
      </vt:variant>
      <vt:variant>
        <vt:i4>1441883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consultantplus://offline/ref=B11621941A1D9FF7307DB5B06976F37D5B283B915F7996C986EDF42366m9HFN</vt:lpwstr>
      </vt:variant>
      <vt:variant>
        <vt:lpwstr/>
      </vt:variant>
      <vt:variant>
        <vt:i4>2687024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6488119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Par250</vt:lpwstr>
      </vt:variant>
      <vt:variant>
        <vt:i4>5636098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Par75</vt:lpwstr>
      </vt:variant>
      <vt:variant>
        <vt:i4>2687024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consultantplus://offline/ref=B11621941A1D9FF7307DB5B06976F37D5B233C90597F96C986EDF423669F0AE5CC7FDEBF2230m8H1N</vt:lpwstr>
      </vt:variant>
      <vt:variant>
        <vt:lpwstr/>
      </vt:variant>
      <vt:variant>
        <vt:i4>2687029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consultantplus://offline/ref=B11621941A1D9FF7307DB5B06976F37D5B233C90597F96C986EDF423669F0AE5CC7FDEBF2232m8H6N</vt:lpwstr>
      </vt:variant>
      <vt:variant>
        <vt:lpwstr/>
      </vt:variant>
      <vt:variant>
        <vt:i4>2687027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consultantplus://offline/ref=B11621941A1D9FF7307DB5B06976F37D5B233C90597F96C986EDF423669F0AE5CC7FDEBF2233m8H1N</vt:lpwstr>
      </vt:variant>
      <vt:variant>
        <vt:lpwstr/>
      </vt:variant>
      <vt:variant>
        <vt:i4>6815796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Par168</vt:lpwstr>
      </vt:variant>
      <vt:variant>
        <vt:i4>2687024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consultantplus://offline/ref=B11621941A1D9FF7307DB5B06976F37D5B233C90597F96C986EDF423669F0AE5CC7FDEBF2237m8H6N</vt:lpwstr>
      </vt:variant>
      <vt:variant>
        <vt:lpwstr/>
      </vt:variant>
      <vt:variant>
        <vt:i4>2687030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consultantplus://offline/ref=B11621941A1D9FF7307DB5B06976F37D5B233C90597F96C986EDF423669F0AE5CC7FDEBF2230m8H7N</vt:lpwstr>
      </vt:variant>
      <vt:variant>
        <vt:lpwstr/>
      </vt:variant>
      <vt:variant>
        <vt:i4>2687025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2687079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consultantplus://offline/ref=B11621941A1D9FF7307DB5B06976F37D5B233C90597F96C986EDF423669F0AE5CC7FDEBF2233m8HEN</vt:lpwstr>
      </vt:variant>
      <vt:variant>
        <vt:lpwstr/>
      </vt:variant>
      <vt:variant>
        <vt:i4>6357035</vt:i4>
      </vt:variant>
      <vt:variant>
        <vt:i4>42</vt:i4>
      </vt:variant>
      <vt:variant>
        <vt:i4>0</vt:i4>
      </vt:variant>
      <vt:variant>
        <vt:i4>5</vt:i4>
      </vt:variant>
      <vt:variant>
        <vt:lpwstr>http://www.admduminichi.ru/</vt:lpwstr>
      </vt:variant>
      <vt:variant>
        <vt:lpwstr/>
      </vt:variant>
      <vt:variant>
        <vt:i4>2687027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consultantplus://offline/ref=B11621941A1D9FF7307DB5B06976F37D5B233C90597F96C986EDF423669F0AE5CC7FDEBF2232m8H0N</vt:lpwstr>
      </vt:variant>
      <vt:variant>
        <vt:lpwstr/>
      </vt:variant>
      <vt:variant>
        <vt:i4>2228287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consultantplus://offline/ref=B11621941A1D9FF7307DB5B06976F37D5B233C90597F96C986EDF423669F0AE5CC7FDEBC2333863Em6HDN</vt:lpwstr>
      </vt:variant>
      <vt:variant>
        <vt:lpwstr/>
      </vt:variant>
      <vt:variant>
        <vt:i4>2687025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consultantplus://offline/ref=B11621941A1D9FF7307DB5B06976F37D5B233C90597F96C986EDF423669F0AE5CC7FDEBF2231m8H1N</vt:lpwstr>
      </vt:variant>
      <vt:variant>
        <vt:lpwstr/>
      </vt:variant>
      <vt:variant>
        <vt:i4>5439490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5439490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Par20</vt:lpwstr>
      </vt:variant>
      <vt:variant>
        <vt:i4>5242882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Par19</vt:lpwstr>
      </vt:variant>
      <vt:variant>
        <vt:i4>5242882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Par16</vt:lpwstr>
      </vt:variant>
      <vt:variant>
        <vt:i4>5242882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</vt:lpwstr>
      </vt:variant>
      <vt:variant>
        <vt:i4>5242882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Par14</vt:lpwstr>
      </vt:variant>
      <vt:variant>
        <vt:i4>1704026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consultantplus://offline/ref=B11621941A1D9FF7307DB5B06976F37D5B22339C597C96C986EDF423669F0AE5CC7FDEBA2Am3H3N</vt:lpwstr>
      </vt:variant>
      <vt:variant>
        <vt:lpwstr/>
      </vt:variant>
      <vt:variant>
        <vt:i4>1441872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consultantplus://offline/ref=B11621941A1D9FF7307DB5B06976F37D5B233C90597F96C986EDF42366m9HFN</vt:lpwstr>
      </vt:variant>
      <vt:variant>
        <vt:lpwstr/>
      </vt:variant>
      <vt:variant>
        <vt:i4>6946852</vt:i4>
      </vt:variant>
      <vt:variant>
        <vt:i4>0</vt:i4>
      </vt:variant>
      <vt:variant>
        <vt:i4>0</vt:i4>
      </vt:variant>
      <vt:variant>
        <vt:i4>5</vt:i4>
      </vt:variant>
      <vt:variant>
        <vt:lpwstr>http://www.zskaluga.ru/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2018-06-21T05:45:00Z</cp:lastPrinted>
  <dcterms:created xsi:type="dcterms:W3CDTF">2023-12-04T10:15:00Z</dcterms:created>
  <dcterms:modified xsi:type="dcterms:W3CDTF">2024-01-09T08:14:00Z</dcterms:modified>
</cp:coreProperties>
</file>