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23" w:rsidRPr="009A3959" w:rsidRDefault="009A3959" w:rsidP="009A3959">
      <w:pPr>
        <w:spacing w:after="120"/>
        <w:ind w:firstLine="0"/>
        <w:jc w:val="center"/>
        <w:rPr>
          <w:b/>
          <w:sz w:val="32"/>
        </w:rPr>
      </w:pPr>
      <w:r w:rsidRPr="009A3959">
        <w:rPr>
          <w:b/>
          <w:sz w:val="32"/>
        </w:rPr>
        <w:t>ЖИЗДРИНСКОЕ</w:t>
      </w:r>
      <w:r w:rsidRPr="009A3959">
        <w:rPr>
          <w:b/>
          <w:sz w:val="32"/>
        </w:rPr>
        <w:br/>
        <w:t>РАЙОННОЕ СОБРАНИЕ</w:t>
      </w:r>
      <w:r w:rsidRPr="009A3959">
        <w:rPr>
          <w:b/>
          <w:sz w:val="32"/>
        </w:rPr>
        <w:br/>
        <w:t>МУНИЦИПАЛЬНОГО РАЙОНА</w:t>
      </w:r>
      <w:r w:rsidRPr="009A3959">
        <w:rPr>
          <w:b/>
          <w:sz w:val="32"/>
        </w:rPr>
        <w:br/>
        <w:t>«ЖИЗДРИНСКИЙ РАЙОН» КАЛУЖСКОЙ ОБЛАСТИ</w:t>
      </w:r>
    </w:p>
    <w:p w:rsidR="009A3959" w:rsidRPr="009A3959" w:rsidRDefault="009A3959" w:rsidP="009A3959">
      <w:pPr>
        <w:spacing w:after="120"/>
        <w:ind w:firstLine="0"/>
        <w:jc w:val="center"/>
        <w:rPr>
          <w:b/>
          <w:sz w:val="32"/>
        </w:rPr>
      </w:pPr>
    </w:p>
    <w:p w:rsidR="00977B23" w:rsidRPr="009A3959" w:rsidRDefault="009A3959" w:rsidP="009A3959">
      <w:pPr>
        <w:spacing w:after="120"/>
        <w:ind w:firstLine="0"/>
        <w:jc w:val="center"/>
        <w:rPr>
          <w:b/>
          <w:sz w:val="32"/>
        </w:rPr>
      </w:pPr>
      <w:r w:rsidRPr="009A3959">
        <w:rPr>
          <w:b/>
          <w:sz w:val="32"/>
        </w:rPr>
        <w:t>РЕШЕНИЕ</w:t>
      </w:r>
    </w:p>
    <w:p w:rsidR="009A3959" w:rsidRDefault="009A3959" w:rsidP="009A3959">
      <w:pPr>
        <w:spacing w:after="120"/>
        <w:ind w:firstLine="0"/>
        <w:jc w:val="center"/>
      </w:pPr>
    </w:p>
    <w:p w:rsidR="00977B23" w:rsidRDefault="009A3959" w:rsidP="009A3959">
      <w:pPr>
        <w:spacing w:after="120"/>
        <w:ind w:firstLine="0"/>
        <w:jc w:val="center"/>
      </w:pPr>
      <w:r>
        <w:t xml:space="preserve">от </w:t>
      </w:r>
      <w:r w:rsidR="00977B23">
        <w:t>19 октября 2023 г.                                                                     № 54</w:t>
      </w:r>
    </w:p>
    <w:p w:rsidR="00977B23" w:rsidRDefault="00977B23" w:rsidP="009A3959">
      <w:pPr>
        <w:spacing w:after="120"/>
        <w:ind w:firstLine="0"/>
        <w:jc w:val="center"/>
      </w:pPr>
    </w:p>
    <w:p w:rsidR="00977B23" w:rsidRDefault="00977B23" w:rsidP="009A3959">
      <w:pPr>
        <w:spacing w:after="120"/>
        <w:ind w:firstLine="0"/>
        <w:jc w:val="center"/>
      </w:pPr>
      <w:bookmarkStart w:id="0" w:name="_GoBack"/>
      <w:r w:rsidRPr="009A3959">
        <w:rPr>
          <w:rFonts w:cs="Arial"/>
          <w:b/>
          <w:bCs/>
          <w:kern w:val="28"/>
          <w:sz w:val="32"/>
          <w:szCs w:val="32"/>
        </w:rPr>
        <w:t xml:space="preserve">О внесении изменений в Положение об </w:t>
      </w:r>
      <w:r w:rsidR="00100E8A">
        <w:rPr>
          <w:rFonts w:cs="Arial"/>
          <w:b/>
          <w:bCs/>
          <w:kern w:val="28"/>
          <w:sz w:val="32"/>
          <w:szCs w:val="32"/>
        </w:rPr>
        <w:t>о</w:t>
      </w:r>
      <w:r w:rsidRPr="009A3959">
        <w:rPr>
          <w:rFonts w:cs="Arial"/>
          <w:b/>
          <w:bCs/>
          <w:kern w:val="28"/>
          <w:sz w:val="32"/>
          <w:szCs w:val="32"/>
        </w:rPr>
        <w:t xml:space="preserve">бщественной палате (совете) </w:t>
      </w:r>
      <w:proofErr w:type="gramStart"/>
      <w:r w:rsidRPr="009A3959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9A3959">
        <w:rPr>
          <w:rFonts w:cs="Arial"/>
          <w:b/>
          <w:bCs/>
          <w:kern w:val="28"/>
          <w:sz w:val="32"/>
          <w:szCs w:val="32"/>
        </w:rPr>
        <w:t xml:space="preserve"> района «Жиздринский район» Калужской области</w:t>
      </w:r>
      <w:bookmarkEnd w:id="0"/>
    </w:p>
    <w:p w:rsidR="00977B23" w:rsidRDefault="00977B23" w:rsidP="009A3959">
      <w:pPr>
        <w:spacing w:after="120"/>
        <w:ind w:firstLine="709"/>
      </w:pPr>
    </w:p>
    <w:p w:rsidR="00977B23" w:rsidRDefault="00977B23" w:rsidP="009A3959">
      <w:pPr>
        <w:spacing w:after="120"/>
        <w:ind w:firstLine="709"/>
      </w:pPr>
      <w:r>
        <w:t xml:space="preserve">В целях приведения Положения об Общественной палате (совете) муниципального района «Жиздринский район» Калужской области в соответствие с Федеральным законом </w:t>
      </w:r>
      <w:r w:rsidRPr="009A49CA">
        <w:t>от 21.07.2014 № 212-ФЗ</w:t>
      </w:r>
      <w:r>
        <w:t xml:space="preserve"> «Об основах общественного контроля в Российской Федерации» Жиздринское Районное Собрание</w:t>
      </w:r>
    </w:p>
    <w:p w:rsidR="00977B23" w:rsidRDefault="00977B23" w:rsidP="009A3959">
      <w:pPr>
        <w:spacing w:after="120"/>
        <w:ind w:firstLine="709"/>
      </w:pPr>
    </w:p>
    <w:p w:rsidR="00977B23" w:rsidRPr="009A3959" w:rsidRDefault="00977B23" w:rsidP="009A3959">
      <w:pPr>
        <w:spacing w:after="120"/>
        <w:ind w:firstLine="0"/>
        <w:rPr>
          <w:b/>
        </w:rPr>
      </w:pPr>
      <w:r w:rsidRPr="009A3959">
        <w:rPr>
          <w:b/>
        </w:rPr>
        <w:t>РЕШИЛО:</w:t>
      </w:r>
    </w:p>
    <w:p w:rsidR="00977B23" w:rsidRDefault="00977B23" w:rsidP="009A3959">
      <w:pPr>
        <w:spacing w:after="120"/>
        <w:ind w:firstLine="709"/>
      </w:pPr>
    </w:p>
    <w:p w:rsidR="00977B23" w:rsidRDefault="00977B23" w:rsidP="009A3959">
      <w:pPr>
        <w:spacing w:after="120"/>
        <w:ind w:firstLine="709"/>
      </w:pPr>
      <w:r>
        <w:t xml:space="preserve">1. </w:t>
      </w:r>
      <w:proofErr w:type="gramStart"/>
      <w:r>
        <w:t xml:space="preserve">В Положение об Общественной палате (совете) муниципального района «Жиздринский район» Калужской области, утвержденное Решением Жиздринского Районного Собрания от </w:t>
      </w:r>
      <w:r w:rsidRPr="009A49CA">
        <w:t>05.09.2023 № 35</w:t>
      </w:r>
      <w:r>
        <w:t xml:space="preserve"> внести изменения, изложив пункт 2.2 в следующей редакции:</w:t>
      </w:r>
      <w:proofErr w:type="gramEnd"/>
    </w:p>
    <w:p w:rsidR="00977B23" w:rsidRDefault="00977B23" w:rsidP="009A3959">
      <w:pPr>
        <w:spacing w:after="120"/>
        <w:ind w:firstLine="709"/>
      </w:pPr>
      <w:r>
        <w:t>«2.2. Задачами Общественного совета являются:</w:t>
      </w:r>
    </w:p>
    <w:p w:rsidR="00977B23" w:rsidRDefault="00977B23" w:rsidP="009A3959">
      <w:pPr>
        <w:spacing w:after="120"/>
        <w:ind w:firstLine="709"/>
      </w:pPr>
      <w:r>
        <w:t>2.2.1 формирование и развитие гражданского правосознания;</w:t>
      </w:r>
    </w:p>
    <w:p w:rsidR="00977B23" w:rsidRDefault="00977B23" w:rsidP="009A3959">
      <w:pPr>
        <w:spacing w:after="120"/>
        <w:ind w:firstLine="709"/>
      </w:pPr>
      <w:r>
        <w:t>2.2.2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977B23" w:rsidRDefault="00977B23" w:rsidP="009A3959">
      <w:pPr>
        <w:spacing w:after="120"/>
        <w:ind w:firstLine="709"/>
      </w:pPr>
      <w:r>
        <w:t>2.2.3 содействие предупреждению и разрешению социальных конфликтов;</w:t>
      </w:r>
    </w:p>
    <w:p w:rsidR="00977B23" w:rsidRDefault="00977B23" w:rsidP="009A3959">
      <w:pPr>
        <w:spacing w:after="120"/>
        <w:ind w:firstLine="709"/>
      </w:pPr>
      <w:r>
        <w:t>2.2.4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977B23" w:rsidRDefault="00977B23" w:rsidP="009A3959">
      <w:pPr>
        <w:spacing w:after="120"/>
        <w:ind w:firstLine="709"/>
      </w:pPr>
      <w:r>
        <w:t>2.2.5 обеспечение прозрачности и открытости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977B23" w:rsidRDefault="00977B23" w:rsidP="009A3959">
      <w:pPr>
        <w:spacing w:after="120"/>
        <w:ind w:firstLine="709"/>
      </w:pPr>
      <w:r>
        <w:t>2.2.6 формирование в обществе нетерпимости к коррупционному поведению;</w:t>
      </w:r>
    </w:p>
    <w:p w:rsidR="00977B23" w:rsidRDefault="00977B23" w:rsidP="009A3959">
      <w:pPr>
        <w:spacing w:after="120"/>
        <w:ind w:firstLine="709"/>
      </w:pPr>
      <w:r>
        <w:t xml:space="preserve">2.2.7 повышение эффективности деятельности органов государственной власти, органов местного самоуправления, государственных и муниципальных </w:t>
      </w:r>
      <w:r>
        <w:lastRenderedPageBreak/>
        <w:t>организаций, иных органов и организаций, осуществляющих в соответствии с федеральными законами отдельные публичные полномочия</w:t>
      </w:r>
      <w:proofErr w:type="gramStart"/>
      <w:r>
        <w:t>.».</w:t>
      </w:r>
      <w:proofErr w:type="gramEnd"/>
    </w:p>
    <w:p w:rsidR="00977B23" w:rsidRDefault="00977B23" w:rsidP="009A3959">
      <w:pPr>
        <w:spacing w:after="120"/>
        <w:ind w:firstLine="709"/>
      </w:pPr>
      <w:r>
        <w:t>2. Настоящее Решение вступает в силу после его официального опубликования.</w:t>
      </w:r>
    </w:p>
    <w:p w:rsidR="00977B23" w:rsidRDefault="00977B23" w:rsidP="009A3959">
      <w:pPr>
        <w:spacing w:after="120"/>
        <w:ind w:firstLine="0"/>
      </w:pPr>
    </w:p>
    <w:p w:rsidR="009A3959" w:rsidRDefault="009A3959" w:rsidP="009A3959">
      <w:pPr>
        <w:spacing w:after="120"/>
        <w:ind w:firstLine="0"/>
      </w:pPr>
    </w:p>
    <w:p w:rsidR="009A3959" w:rsidRDefault="009A3959" w:rsidP="009A3959">
      <w:pPr>
        <w:spacing w:after="120"/>
        <w:ind w:firstLine="0"/>
      </w:pPr>
    </w:p>
    <w:p w:rsidR="009A3959" w:rsidRPr="009A3959" w:rsidRDefault="00977B23" w:rsidP="009A3959">
      <w:pPr>
        <w:spacing w:after="120"/>
        <w:ind w:firstLine="709"/>
        <w:jc w:val="right"/>
        <w:rPr>
          <w:b/>
        </w:rPr>
      </w:pPr>
      <w:r w:rsidRPr="009A3959">
        <w:rPr>
          <w:b/>
        </w:rPr>
        <w:t xml:space="preserve">Глава </w:t>
      </w:r>
      <w:proofErr w:type="gramStart"/>
      <w:r w:rsidRPr="009A3959">
        <w:rPr>
          <w:b/>
        </w:rPr>
        <w:t>муниципального</w:t>
      </w:r>
      <w:proofErr w:type="gramEnd"/>
      <w:r w:rsidRPr="009A3959">
        <w:rPr>
          <w:b/>
        </w:rPr>
        <w:t xml:space="preserve"> района</w:t>
      </w:r>
      <w:r w:rsidR="009A3959" w:rsidRPr="009A3959">
        <w:rPr>
          <w:b/>
        </w:rPr>
        <w:br/>
      </w:r>
      <w:r w:rsidRPr="009A3959">
        <w:rPr>
          <w:b/>
        </w:rPr>
        <w:t>«Жиздринский район»</w:t>
      </w:r>
    </w:p>
    <w:p w:rsidR="00B45A74" w:rsidRDefault="00977B23" w:rsidP="009A3959">
      <w:pPr>
        <w:spacing w:after="120"/>
        <w:ind w:firstLine="709"/>
        <w:jc w:val="right"/>
      </w:pPr>
      <w:r w:rsidRPr="009A3959">
        <w:rPr>
          <w:b/>
        </w:rPr>
        <w:t>М.С. Куренкова</w:t>
      </w:r>
    </w:p>
    <w:sectPr w:rsidR="00B45A74" w:rsidSect="009A39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3"/>
    <w:rsid w:val="00100E8A"/>
    <w:rsid w:val="006D4E53"/>
    <w:rsid w:val="00977B23"/>
    <w:rsid w:val="009A3959"/>
    <w:rsid w:val="009A49CA"/>
    <w:rsid w:val="00A4139A"/>
    <w:rsid w:val="00B45A74"/>
    <w:rsid w:val="00E0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395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A39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39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39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39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A39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395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395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395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A39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A39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A395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39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A3959"/>
    <w:rPr>
      <w:color w:val="0000FF"/>
      <w:u w:val="none"/>
    </w:rPr>
  </w:style>
  <w:style w:type="paragraph" w:customStyle="1" w:styleId="Application">
    <w:name w:val="Application!Приложение"/>
    <w:rsid w:val="009A395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395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395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A395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A395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395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A39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39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39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39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A39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395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395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395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A39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A39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A395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39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A3959"/>
    <w:rPr>
      <w:color w:val="0000FF"/>
      <w:u w:val="none"/>
    </w:rPr>
  </w:style>
  <w:style w:type="paragraph" w:customStyle="1" w:styleId="Application">
    <w:name w:val="Application!Приложение"/>
    <w:rsid w:val="009A395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395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395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A395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A39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2023-10-23T09:12:00Z</dcterms:created>
  <dcterms:modified xsi:type="dcterms:W3CDTF">2023-10-23T11:06:00Z</dcterms:modified>
</cp:coreProperties>
</file>