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49" w:rsidRDefault="008F0D49">
      <w:pPr>
        <w:pStyle w:val="ConsPlusTitlePage"/>
      </w:pPr>
      <w:r>
        <w:br/>
      </w:r>
    </w:p>
    <w:p w:rsidR="008F0D49" w:rsidRDefault="008F0D49">
      <w:pPr>
        <w:pStyle w:val="ConsPlusTitle"/>
        <w:jc w:val="center"/>
      </w:pPr>
      <w:r>
        <w:t>КАЛУЖСКАЯ ОБЛАСТЬ</w:t>
      </w:r>
    </w:p>
    <w:p w:rsidR="008F0D49" w:rsidRDefault="008F0D49">
      <w:pPr>
        <w:pStyle w:val="ConsPlusTitle"/>
        <w:jc w:val="center"/>
      </w:pPr>
      <w:r>
        <w:t>МУНИЦИПАЛЬНОЕ ОБРАЗОВАНИЕ "ЖИЗДРИНСКИЙ РАЙОН"</w:t>
      </w:r>
    </w:p>
    <w:p w:rsidR="008F0D49" w:rsidRDefault="008F0D49">
      <w:pPr>
        <w:pStyle w:val="ConsPlusTitle"/>
        <w:jc w:val="center"/>
      </w:pPr>
      <w:r>
        <w:t>РАЙОННОЕ СОБРАНИЕ</w:t>
      </w:r>
    </w:p>
    <w:p w:rsidR="008F0D49" w:rsidRDefault="008F0D49">
      <w:pPr>
        <w:pStyle w:val="ConsPlusTitle"/>
        <w:jc w:val="both"/>
      </w:pPr>
    </w:p>
    <w:p w:rsidR="008F0D49" w:rsidRDefault="008F0D49">
      <w:pPr>
        <w:pStyle w:val="ConsPlusTitle"/>
        <w:jc w:val="center"/>
      </w:pPr>
      <w:r>
        <w:t>РЕШЕНИЕ</w:t>
      </w:r>
    </w:p>
    <w:p w:rsidR="008F0D49" w:rsidRDefault="008F0D49">
      <w:pPr>
        <w:pStyle w:val="ConsPlusTitle"/>
        <w:jc w:val="center"/>
      </w:pPr>
      <w:r>
        <w:t>от 23 июня 2020 г. N 32</w:t>
      </w:r>
    </w:p>
    <w:p w:rsidR="008F0D49" w:rsidRDefault="008F0D49">
      <w:pPr>
        <w:pStyle w:val="ConsPlusTitle"/>
        <w:jc w:val="both"/>
      </w:pPr>
    </w:p>
    <w:p w:rsidR="008F0D49" w:rsidRDefault="008F0D49">
      <w:pPr>
        <w:pStyle w:val="ConsPlusTitle"/>
        <w:jc w:val="center"/>
      </w:pPr>
      <w:r>
        <w:t>О ВНЕСЕНИИ ИЗМЕНЕНИЙ В ПРОГНОЗНЫЙ ПЛАН ПРИВАТИЗАЦИИ</w:t>
      </w:r>
    </w:p>
    <w:p w:rsidR="008F0D49" w:rsidRDefault="008F0D49">
      <w:pPr>
        <w:pStyle w:val="ConsPlusTitle"/>
        <w:jc w:val="center"/>
      </w:pPr>
      <w:r>
        <w:t>ИМУЩЕСТВА, НАХОДЯЩЕГОСЯ В МУНИЦИПАЛЬНОЙ СОБСТВЕННОСТИ</w:t>
      </w:r>
    </w:p>
    <w:p w:rsidR="008F0D49" w:rsidRDefault="008F0D49">
      <w:pPr>
        <w:pStyle w:val="ConsPlusTitle"/>
        <w:jc w:val="center"/>
      </w:pPr>
      <w:r>
        <w:t>ЖИЗДРИНСКОГО РАЙОНА, НА 2020 ГОД</w:t>
      </w:r>
    </w:p>
    <w:p w:rsidR="008F0D49" w:rsidRDefault="008F0D49">
      <w:pPr>
        <w:pStyle w:val="ConsPlusNormal"/>
        <w:jc w:val="both"/>
      </w:pPr>
    </w:p>
    <w:p w:rsidR="008F0D49" w:rsidRDefault="008F0D49">
      <w:pPr>
        <w:pStyle w:val="ConsPlusNormal"/>
        <w:ind w:firstLine="540"/>
        <w:jc w:val="both"/>
      </w:pPr>
      <w:r>
        <w:t>В целях увеличения доходов местного бюджета за счет сре</w:t>
      </w:r>
      <w:proofErr w:type="gramStart"/>
      <w:r>
        <w:t>дств пр</w:t>
      </w:r>
      <w:proofErr w:type="gramEnd"/>
      <w:r>
        <w:t xml:space="preserve">иватизации муниципальной собственности, 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5">
        <w:r>
          <w:rPr>
            <w:color w:val="0000FF"/>
          </w:rPr>
          <w:t>статьями 27</w:t>
        </w:r>
      </w:hyperlink>
      <w:r>
        <w:t xml:space="preserve">, </w:t>
      </w:r>
      <w:hyperlink r:id="rId6">
        <w:r>
          <w:rPr>
            <w:color w:val="0000FF"/>
          </w:rPr>
          <w:t>44</w:t>
        </w:r>
      </w:hyperlink>
      <w:r>
        <w:t xml:space="preserve"> Устава муниципального района "Жиздринский район" Жиздринское Районное Собрание</w:t>
      </w:r>
    </w:p>
    <w:p w:rsidR="008F0D49" w:rsidRDefault="008F0D49">
      <w:pPr>
        <w:pStyle w:val="ConsPlusNormal"/>
        <w:spacing w:before="200"/>
        <w:ind w:firstLine="540"/>
        <w:jc w:val="both"/>
      </w:pPr>
      <w:r>
        <w:t>РЕШИЛО:</w:t>
      </w:r>
    </w:p>
    <w:p w:rsidR="008F0D49" w:rsidRDefault="008F0D49">
      <w:pPr>
        <w:pStyle w:val="ConsPlusNormal"/>
        <w:jc w:val="both"/>
      </w:pPr>
    </w:p>
    <w:p w:rsidR="008F0D49" w:rsidRDefault="008F0D49">
      <w:pPr>
        <w:pStyle w:val="ConsPlusNormal"/>
        <w:ind w:firstLine="540"/>
        <w:jc w:val="both"/>
      </w:pPr>
      <w:r>
        <w:t xml:space="preserve">1. Внести изменения в прогнозный </w:t>
      </w:r>
      <w:hyperlink r:id="rId7">
        <w:r>
          <w:rPr>
            <w:color w:val="0000FF"/>
          </w:rPr>
          <w:t>план</w:t>
        </w:r>
      </w:hyperlink>
      <w:r>
        <w:t xml:space="preserve"> приватизации имущества, находящегося в муниципальной собственности Жиздринского района, на 2020 год, утвержденный решением Жиздринского Районного Собрания от 04.12.2019 N 81, дополнив строкой 3 следующего содержания:</w:t>
      </w:r>
    </w:p>
    <w:p w:rsidR="008F0D49" w:rsidRDefault="008F0D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500"/>
        <w:gridCol w:w="1996"/>
        <w:gridCol w:w="1036"/>
        <w:gridCol w:w="1264"/>
        <w:gridCol w:w="1814"/>
      </w:tblGrid>
      <w:tr w:rsidR="008F0D49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8F0D49" w:rsidRDefault="008F0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8F0D49" w:rsidRDefault="008F0D49">
            <w:pPr>
              <w:pStyle w:val="ConsPlusNormal"/>
            </w:pPr>
            <w:r>
              <w:t>Здание топографии, назначение: нежилое, кадастровый номер 40:06:130625:26, с земельным участком, кадастровый номер 40:06:130625:24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8F0D49" w:rsidRDefault="008F0D49">
            <w:pPr>
              <w:pStyle w:val="ConsPlusNormal"/>
            </w:pPr>
            <w:r>
              <w:t xml:space="preserve">249340, Калужская область, </w:t>
            </w:r>
            <w:proofErr w:type="gramStart"/>
            <w:r>
              <w:t>г</w:t>
            </w:r>
            <w:proofErr w:type="gramEnd"/>
            <w:r>
              <w:t>. Жиздра, ул. Кустарева, д. 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F0D49" w:rsidRDefault="008F0D49">
            <w:pPr>
              <w:pStyle w:val="ConsPlusNormal"/>
            </w:pPr>
            <w:r>
              <w:t>291,9 кв. м. Площадь земельного участка - 2726 кв. м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F0D49" w:rsidRDefault="008F0D49">
            <w:pPr>
              <w:pStyle w:val="ConsPlusNormal"/>
            </w:pPr>
            <w:r>
              <w:t>Продажа на торгах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F0D49" w:rsidRDefault="008F0D49">
            <w:pPr>
              <w:pStyle w:val="ConsPlusNormal"/>
            </w:pPr>
            <w:r>
              <w:t>III квартал 2020 года</w:t>
            </w:r>
          </w:p>
        </w:tc>
      </w:tr>
    </w:tbl>
    <w:p w:rsidR="008F0D49" w:rsidRDefault="008F0D49">
      <w:pPr>
        <w:pStyle w:val="ConsPlusNormal"/>
        <w:jc w:val="both"/>
      </w:pPr>
    </w:p>
    <w:p w:rsidR="008F0D49" w:rsidRDefault="008F0D49">
      <w:pPr>
        <w:pStyle w:val="ConsPlusNormal"/>
        <w:ind w:firstLine="540"/>
        <w:jc w:val="both"/>
      </w:pPr>
      <w:r>
        <w:t>2. Настоящее Решение вступает в силу со дня его официального опубликования (обнародования).</w:t>
      </w:r>
    </w:p>
    <w:p w:rsidR="008F0D49" w:rsidRDefault="008F0D49">
      <w:pPr>
        <w:pStyle w:val="ConsPlusNormal"/>
        <w:jc w:val="both"/>
      </w:pPr>
    </w:p>
    <w:p w:rsidR="008F0D49" w:rsidRDefault="008F0D49">
      <w:pPr>
        <w:pStyle w:val="ConsPlusNormal"/>
        <w:jc w:val="right"/>
      </w:pPr>
      <w:r>
        <w:t>Глава муниципального района</w:t>
      </w:r>
    </w:p>
    <w:p w:rsidR="008F0D49" w:rsidRDefault="008F0D49">
      <w:pPr>
        <w:pStyle w:val="ConsPlusNormal"/>
        <w:jc w:val="right"/>
      </w:pPr>
      <w:r>
        <w:t>"Жиздринский район"</w:t>
      </w:r>
    </w:p>
    <w:p w:rsidR="008F0D49" w:rsidRDefault="008F0D49">
      <w:pPr>
        <w:pStyle w:val="ConsPlusNormal"/>
        <w:jc w:val="right"/>
      </w:pPr>
      <w:r>
        <w:t>М.С.Куренкова</w:t>
      </w:r>
    </w:p>
    <w:p w:rsidR="008F0D49" w:rsidRDefault="008F0D49">
      <w:pPr>
        <w:pStyle w:val="ConsPlusNormal"/>
        <w:jc w:val="both"/>
      </w:pPr>
    </w:p>
    <w:p w:rsidR="008F0D49" w:rsidRDefault="008F0D49">
      <w:pPr>
        <w:pStyle w:val="ConsPlusNormal"/>
        <w:jc w:val="both"/>
      </w:pPr>
    </w:p>
    <w:p w:rsidR="008F0D49" w:rsidRDefault="008F0D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27F" w:rsidRDefault="000B027F"/>
    <w:sectPr w:rsidR="000B027F" w:rsidSect="00C76CB2"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0D49"/>
    <w:rsid w:val="000B027F"/>
    <w:rsid w:val="00355DC7"/>
    <w:rsid w:val="008F0D49"/>
    <w:rsid w:val="009908EB"/>
    <w:rsid w:val="009D703D"/>
    <w:rsid w:val="00BF7803"/>
    <w:rsid w:val="00F7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70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703D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0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703D"/>
    <w:rPr>
      <w:rFonts w:ascii="Cambria" w:eastAsia="Times New Roman" w:hAnsi="Cambria" w:cs="Times New Roman"/>
      <w:b/>
      <w:bCs/>
      <w:color w:val="4F81BD"/>
      <w:sz w:val="26"/>
      <w:szCs w:val="26"/>
      <w:lang w:bidi="ru-RU"/>
    </w:rPr>
  </w:style>
  <w:style w:type="paragraph" w:styleId="a3">
    <w:name w:val="Title"/>
    <w:basedOn w:val="a"/>
    <w:next w:val="a"/>
    <w:link w:val="a4"/>
    <w:qFormat/>
    <w:rsid w:val="009D7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D7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D703D"/>
    <w:rPr>
      <w:b/>
      <w:bCs/>
    </w:rPr>
  </w:style>
  <w:style w:type="character" w:styleId="a6">
    <w:name w:val="Emphasis"/>
    <w:basedOn w:val="a0"/>
    <w:qFormat/>
    <w:rsid w:val="009D703D"/>
    <w:rPr>
      <w:i/>
      <w:iCs/>
    </w:rPr>
  </w:style>
  <w:style w:type="paragraph" w:styleId="a7">
    <w:name w:val="List Paragraph"/>
    <w:basedOn w:val="a"/>
    <w:uiPriority w:val="34"/>
    <w:qFormat/>
    <w:rsid w:val="009D7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0D49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8F0D4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TitlePage">
    <w:name w:val="ConsPlusTitlePage"/>
    <w:rsid w:val="008F0D49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FEEA6CD07476A6F69D756D8D2BDEA9F265AACAD224F395FA51F13EC5A474B348F5702CE9DD0384E5FAAE84FF528BA75E6892EFC944CCA0E0BC2056u1I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FEEA6CD07476A6F69D756D8D2BDEA9F265AACAD225F291FA53F13EC5A474B348F5702CE9DD0384E5FBAF87F5528BA75E6892EFC944CCA0E0BC2056u1IDG" TargetMode="External"/><Relationship Id="rId5" Type="http://schemas.openxmlformats.org/officeDocument/2006/relationships/hyperlink" Target="consultantplus://offline/ref=B8FEEA6CD07476A6F69D756D8D2BDEA9F265AACAD225F291FA53F13EC5A474B348F5702CE9DD0384E5FAA784F5528BA75E6892EFC944CCA0E0BC2056u1IDG" TargetMode="External"/><Relationship Id="rId4" Type="http://schemas.openxmlformats.org/officeDocument/2006/relationships/hyperlink" Target="consultantplus://offline/ref=B8FEEA6CD07476A6F69D6B609B4780A7F66DF4CFD32FFDC7A207F7699AF472E61AB52E75A8901085E2E4AC85FEu5I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2022-07-29T06:08:00Z</dcterms:created>
  <dcterms:modified xsi:type="dcterms:W3CDTF">2022-07-29T06:09:00Z</dcterms:modified>
</cp:coreProperties>
</file>