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36" w:rsidRPr="0043124E" w:rsidRDefault="00C93136" w:rsidP="001B2494">
      <w:pPr>
        <w:spacing w:after="0" w:line="240" w:lineRule="auto"/>
        <w:jc w:val="center"/>
        <w:rPr>
          <w:rFonts w:ascii="Times New Roman" w:hAnsi="Times New Roman" w:cs="Times New Roman"/>
          <w:b/>
          <w:sz w:val="28"/>
          <w:szCs w:val="28"/>
        </w:rPr>
      </w:pPr>
    </w:p>
    <w:p w:rsidR="0022067F" w:rsidRDefault="0022067F" w:rsidP="002D6353">
      <w:pPr>
        <w:spacing w:after="0"/>
        <w:ind w:firstLine="540"/>
        <w:jc w:val="right"/>
        <w:rPr>
          <w:rFonts w:ascii="Times New Roman" w:hAnsi="Times New Roman"/>
          <w:bCs/>
          <w:color w:val="000000"/>
          <w:sz w:val="16"/>
          <w:szCs w:val="16"/>
        </w:rPr>
      </w:pPr>
    </w:p>
    <w:p w:rsidR="00F17DFA" w:rsidRDefault="00F17DFA" w:rsidP="0022067F">
      <w:pPr>
        <w:spacing w:after="0"/>
        <w:ind w:firstLine="540"/>
        <w:jc w:val="right"/>
        <w:rPr>
          <w:rFonts w:ascii="Times New Roman" w:hAnsi="Times New Roman"/>
          <w:bCs/>
          <w:color w:val="000000"/>
          <w:sz w:val="16"/>
          <w:szCs w:val="16"/>
        </w:rPr>
      </w:pPr>
    </w:p>
    <w:p w:rsidR="00F17DFA" w:rsidRDefault="00F17DFA" w:rsidP="0022067F">
      <w:pPr>
        <w:spacing w:after="0"/>
        <w:ind w:firstLine="540"/>
        <w:jc w:val="right"/>
        <w:rPr>
          <w:rFonts w:ascii="Times New Roman" w:hAnsi="Times New Roman"/>
          <w:bCs/>
          <w:color w:val="000000"/>
          <w:sz w:val="16"/>
          <w:szCs w:val="16"/>
        </w:rPr>
      </w:pPr>
    </w:p>
    <w:p w:rsidR="0022067F" w:rsidRDefault="002D6353" w:rsidP="00A4589F">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sidR="0022067F">
        <w:rPr>
          <w:rFonts w:ascii="Times New Roman" w:hAnsi="Times New Roman"/>
          <w:bCs/>
          <w:color w:val="000000"/>
          <w:sz w:val="16"/>
          <w:szCs w:val="16"/>
        </w:rPr>
        <w:t xml:space="preserve">к Порядку размещения сведений о доходах, расходах, </w:t>
      </w:r>
    </w:p>
    <w:p w:rsidR="0022067F" w:rsidRDefault="0022067F" w:rsidP="0022067F">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22067F" w:rsidRDefault="0022067F" w:rsidP="0022067F">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2D6353" w:rsidRPr="0022067F" w:rsidRDefault="0022067F" w:rsidP="0022067F">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22067F" w:rsidRDefault="0022067F" w:rsidP="0022067F">
      <w:pPr>
        <w:autoSpaceDE w:val="0"/>
        <w:autoSpaceDN w:val="0"/>
        <w:adjustRightInd w:val="0"/>
        <w:spacing w:after="0" w:line="240" w:lineRule="auto"/>
        <w:jc w:val="right"/>
        <w:rPr>
          <w:rFonts w:ascii="Times New Roman" w:hAnsi="Times New Roman" w:cs="Times New Roman"/>
          <w:bCs/>
          <w:color w:val="000000"/>
          <w:sz w:val="16"/>
          <w:szCs w:val="16"/>
        </w:rPr>
      </w:pPr>
    </w:p>
    <w:p w:rsidR="0022067F" w:rsidRPr="002A53C1" w:rsidRDefault="0022067F" w:rsidP="002A53C1">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22067F" w:rsidRPr="002A53C1" w:rsidRDefault="0022067F" w:rsidP="0022067F">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sidR="00FC5D59">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 xml:space="preserve">об имуществе и обязательствах имущественного характера </w:t>
      </w:r>
      <w:r w:rsidR="002A53C1" w:rsidRPr="002A53C1">
        <w:rPr>
          <w:rFonts w:ascii="Times New Roman" w:hAnsi="Times New Roman"/>
          <w:b/>
          <w:bCs/>
          <w:color w:val="000000"/>
          <w:sz w:val="24"/>
          <w:szCs w:val="24"/>
        </w:rPr>
        <w:t xml:space="preserve">депутатов </w:t>
      </w:r>
      <w:r w:rsidRPr="002A53C1">
        <w:rPr>
          <w:rFonts w:ascii="Times New Roman" w:hAnsi="Times New Roman"/>
          <w:b/>
          <w:bCs/>
          <w:color w:val="000000"/>
          <w:sz w:val="24"/>
          <w:szCs w:val="24"/>
        </w:rPr>
        <w:t>и членов их семей для размещения на официальном сайте и средствах массовой информации</w:t>
      </w:r>
    </w:p>
    <w:p w:rsidR="002D6353" w:rsidRPr="002A53C1" w:rsidRDefault="002D6353" w:rsidP="002D6353">
      <w:pPr>
        <w:rPr>
          <w:bCs/>
          <w:color w:val="000000"/>
          <w:sz w:val="24"/>
          <w:szCs w:val="24"/>
        </w:rPr>
      </w:pPr>
    </w:p>
    <w:p w:rsidR="0022067F" w:rsidRPr="0022067F" w:rsidRDefault="002A53C1" w:rsidP="0022067F">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2D6353" w:rsidRPr="0022067F" w:rsidRDefault="0022067F" w:rsidP="002D6353">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002D6353" w:rsidRPr="0022067F">
        <w:rPr>
          <w:rFonts w:ascii="Times New Roman" w:hAnsi="Times New Roman" w:cs="Times New Roman"/>
          <w:b/>
          <w:bCs/>
          <w:color w:val="000000"/>
          <w:sz w:val="16"/>
          <w:szCs w:val="16"/>
        </w:rPr>
        <w:t xml:space="preserve">  </w:t>
      </w:r>
      <w:r w:rsidR="003C6DC6" w:rsidRPr="0022067F">
        <w:rPr>
          <w:rFonts w:ascii="Times New Roman" w:hAnsi="Times New Roman" w:cs="Times New Roman"/>
          <w:b/>
          <w:bCs/>
          <w:color w:val="000000"/>
          <w:sz w:val="16"/>
          <w:szCs w:val="16"/>
        </w:rPr>
        <w:t xml:space="preserve"> </w:t>
      </w:r>
    </w:p>
    <w:p w:rsidR="002D6353" w:rsidRPr="002D6353" w:rsidRDefault="002D6353" w:rsidP="002D6353">
      <w:pPr>
        <w:ind w:firstLine="540"/>
        <w:jc w:val="center"/>
        <w:rPr>
          <w:rFonts w:ascii="Times New Roman" w:hAnsi="Times New Roman" w:cs="Times New Roman"/>
          <w:color w:val="000000"/>
          <w:sz w:val="18"/>
          <w:szCs w:val="18"/>
        </w:rPr>
      </w:pPr>
      <w:r w:rsidRPr="002D6353">
        <w:rPr>
          <w:rFonts w:ascii="Times New Roman" w:hAnsi="Times New Roman" w:cs="Times New Roman"/>
          <w:color w:val="000000"/>
          <w:sz w:val="18"/>
          <w:szCs w:val="18"/>
        </w:rPr>
        <w:t>(за отчетный финансовый год)</w:t>
      </w:r>
      <w:r w:rsidR="00CA0936">
        <w:rPr>
          <w:rFonts w:ascii="Times New Roman" w:hAnsi="Times New Roman" w:cs="Times New Roman"/>
          <w:color w:val="000000"/>
          <w:sz w:val="18"/>
          <w:szCs w:val="18"/>
        </w:rPr>
        <w:t xml:space="preserve"> 2016</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2D6353" w:rsidRPr="002D6353" w:rsidTr="00423801">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sidR="00423801">
              <w:rPr>
                <w:rFonts w:ascii="Times New Roman" w:hAnsi="Times New Roman" w:cs="Times New Roman"/>
                <w:sz w:val="18"/>
                <w:szCs w:val="18"/>
              </w:rPr>
              <w:t>.</w:t>
            </w:r>
            <w:r w:rsidRPr="002D6353">
              <w:rPr>
                <w:rFonts w:ascii="Times New Roman" w:hAnsi="Times New Roman" w:cs="Times New Roman"/>
                <w:sz w:val="18"/>
                <w:szCs w:val="18"/>
              </w:rPr>
              <w:t>И</w:t>
            </w:r>
            <w:r w:rsidR="00423801">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CA0936">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2D6353" w:rsidRPr="002D6353" w:rsidRDefault="002D6353"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2D6353" w:rsidRPr="002D6353" w:rsidTr="00423801">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2D6353" w:rsidRPr="002D6353" w:rsidRDefault="002D6353"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2D6353" w:rsidRPr="002D6353" w:rsidRDefault="002D6353"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2D6353" w:rsidRPr="002D6353" w:rsidRDefault="002D6353"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2D6353" w:rsidRPr="002D6353" w:rsidRDefault="002D6353" w:rsidP="00855897">
            <w:pPr>
              <w:spacing w:after="0"/>
              <w:jc w:val="center"/>
              <w:rPr>
                <w:rFonts w:ascii="Times New Roman" w:hAnsi="Times New Roman" w:cs="Times New Roman"/>
                <w:sz w:val="18"/>
                <w:szCs w:val="18"/>
              </w:rPr>
            </w:pPr>
          </w:p>
        </w:tc>
      </w:tr>
      <w:tr w:rsidR="002D6353" w:rsidRPr="002D6353" w:rsidTr="00423801">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6353" w:rsidRPr="002D6353" w:rsidRDefault="00F17DFA" w:rsidP="00855897">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w:t>
            </w:r>
            <w:r w:rsidR="00F65A37">
              <w:rPr>
                <w:rFonts w:ascii="Times New Roman" w:hAnsi="Times New Roman" w:cs="Times New Roman"/>
                <w:sz w:val="18"/>
                <w:szCs w:val="18"/>
              </w:rPr>
              <w:t xml:space="preserve"> </w:t>
            </w:r>
            <w:proofErr w:type="spellStart"/>
            <w:r w:rsidR="00977558">
              <w:rPr>
                <w:rFonts w:ascii="Times New Roman" w:hAnsi="Times New Roman" w:cs="Times New Roman"/>
                <w:sz w:val="18"/>
                <w:szCs w:val="18"/>
              </w:rPr>
              <w:t>Бутенко</w:t>
            </w:r>
            <w:proofErr w:type="spellEnd"/>
            <w:r w:rsidR="00977558">
              <w:rPr>
                <w:rFonts w:ascii="Times New Roman" w:hAnsi="Times New Roman" w:cs="Times New Roman"/>
                <w:sz w:val="18"/>
                <w:szCs w:val="18"/>
              </w:rPr>
              <w:t xml:space="preserve"> Владимира Алексеевича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186890, 87</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2D6353" w:rsidRPr="002D6353" w:rsidRDefault="002D6353" w:rsidP="00855897">
            <w:pPr>
              <w:rPr>
                <w:rFonts w:ascii="Times New Roman" w:hAnsi="Times New Roman" w:cs="Times New Roman"/>
                <w:sz w:val="18"/>
                <w:szCs w:val="18"/>
              </w:rPr>
            </w:pPr>
          </w:p>
        </w:tc>
      </w:tr>
      <w:tr w:rsidR="002D6353" w:rsidRPr="002D6353" w:rsidTr="00423801">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6353" w:rsidRPr="002D6353" w:rsidRDefault="002D6353" w:rsidP="002D6353">
            <w:pPr>
              <w:rPr>
                <w:rFonts w:ascii="Times New Roman" w:hAnsi="Times New Roman" w:cs="Times New Roman"/>
                <w:sz w:val="18"/>
                <w:szCs w:val="18"/>
              </w:rPr>
            </w:pPr>
            <w:r w:rsidRPr="002D6353">
              <w:rPr>
                <w:rFonts w:ascii="Times New Roman" w:hAnsi="Times New Roman" w:cs="Times New Roman"/>
                <w:sz w:val="18"/>
                <w:szCs w:val="18"/>
              </w:rPr>
              <w:lastRenderedPageBreak/>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977558">
              <w:rPr>
                <w:rFonts w:ascii="Times New Roman" w:hAnsi="Times New Roman" w:cs="Times New Roman"/>
                <w:sz w:val="18"/>
                <w:szCs w:val="18"/>
              </w:rPr>
              <w:t xml:space="preserve"> Бутенко Таисии Александровны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75331,19</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977558"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977558">
              <w:rPr>
                <w:rFonts w:ascii="Times New Roman" w:hAnsi="Times New Roman" w:cs="Times New Roman"/>
                <w:sz w:val="18"/>
                <w:szCs w:val="18"/>
              </w:rPr>
              <w:t xml:space="preserve">Земельный участок </w:t>
            </w:r>
          </w:p>
          <w:p w:rsidR="00977558" w:rsidRDefault="00977558" w:rsidP="00855897">
            <w:pPr>
              <w:rPr>
                <w:rFonts w:ascii="Times New Roman" w:hAnsi="Times New Roman" w:cs="Times New Roman"/>
                <w:sz w:val="18"/>
                <w:szCs w:val="18"/>
              </w:rPr>
            </w:pPr>
          </w:p>
          <w:p w:rsidR="002D6353" w:rsidRPr="00977558" w:rsidRDefault="00977558" w:rsidP="00977558">
            <w:pPr>
              <w:rPr>
                <w:rFonts w:ascii="Times New Roman" w:hAnsi="Times New Roman" w:cs="Times New Roman"/>
                <w:sz w:val="18"/>
                <w:szCs w:val="18"/>
              </w:rPr>
            </w:pPr>
            <w:r>
              <w:rPr>
                <w:rFonts w:ascii="Times New Roman" w:hAnsi="Times New Roman" w:cs="Times New Roman"/>
                <w:sz w:val="18"/>
                <w:szCs w:val="18"/>
              </w:rPr>
              <w:t xml:space="preserve">Жилой дом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977558">
              <w:rPr>
                <w:rFonts w:ascii="Times New Roman" w:hAnsi="Times New Roman" w:cs="Times New Roman"/>
                <w:sz w:val="18"/>
                <w:szCs w:val="18"/>
              </w:rPr>
              <w:t>3800</w:t>
            </w:r>
          </w:p>
          <w:p w:rsidR="00977558" w:rsidRDefault="00977558" w:rsidP="00855897">
            <w:pPr>
              <w:rPr>
                <w:rFonts w:ascii="Times New Roman" w:hAnsi="Times New Roman" w:cs="Times New Roman"/>
                <w:sz w:val="18"/>
                <w:szCs w:val="18"/>
              </w:rPr>
            </w:pPr>
          </w:p>
          <w:p w:rsidR="00977558" w:rsidRDefault="00977558" w:rsidP="00855897">
            <w:pPr>
              <w:rPr>
                <w:rFonts w:ascii="Times New Roman" w:hAnsi="Times New Roman" w:cs="Times New Roman"/>
                <w:sz w:val="18"/>
                <w:szCs w:val="18"/>
              </w:rPr>
            </w:pPr>
          </w:p>
          <w:p w:rsidR="00977558" w:rsidRDefault="00977558" w:rsidP="00855897">
            <w:pPr>
              <w:rPr>
                <w:rFonts w:ascii="Times New Roman" w:hAnsi="Times New Roman" w:cs="Times New Roman"/>
                <w:sz w:val="18"/>
                <w:szCs w:val="18"/>
              </w:rPr>
            </w:pPr>
            <w:r>
              <w:rPr>
                <w:rFonts w:ascii="Times New Roman" w:hAnsi="Times New Roman" w:cs="Times New Roman"/>
                <w:sz w:val="18"/>
                <w:szCs w:val="18"/>
              </w:rPr>
              <w:t>49,7</w:t>
            </w:r>
          </w:p>
          <w:p w:rsidR="00977558" w:rsidRPr="002D6353" w:rsidRDefault="00977558"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77558"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977558">
              <w:rPr>
                <w:rFonts w:ascii="Times New Roman" w:hAnsi="Times New Roman" w:cs="Times New Roman"/>
                <w:sz w:val="18"/>
                <w:szCs w:val="18"/>
              </w:rPr>
              <w:t>Россия</w:t>
            </w:r>
          </w:p>
          <w:p w:rsidR="00977558" w:rsidRDefault="00977558" w:rsidP="00977558">
            <w:pPr>
              <w:rPr>
                <w:rFonts w:ascii="Times New Roman" w:hAnsi="Times New Roman" w:cs="Times New Roman"/>
                <w:sz w:val="18"/>
                <w:szCs w:val="18"/>
              </w:rPr>
            </w:pPr>
          </w:p>
          <w:p w:rsidR="002D6353" w:rsidRPr="00977558" w:rsidRDefault="00977558" w:rsidP="00977558">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2D6353" w:rsidRPr="002D6353" w:rsidRDefault="002D6353" w:rsidP="00855897">
            <w:pPr>
              <w:rPr>
                <w:rFonts w:ascii="Times New Roman" w:hAnsi="Times New Roman" w:cs="Times New Roman"/>
                <w:sz w:val="18"/>
                <w:szCs w:val="18"/>
              </w:rPr>
            </w:pPr>
          </w:p>
        </w:tc>
      </w:tr>
      <w:tr w:rsidR="002D6353" w:rsidRPr="002D6353" w:rsidTr="00F02375">
        <w:trPr>
          <w:cantSplit/>
          <w:trHeight w:val="2424"/>
        </w:trPr>
        <w:tc>
          <w:tcPr>
            <w:tcW w:w="14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p w:rsidR="00CA0936"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Бутенко Максим Владимирович</w:t>
            </w:r>
          </w:p>
        </w:tc>
        <w:tc>
          <w:tcPr>
            <w:tcW w:w="1160"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244681,84</w:t>
            </w:r>
            <w:r w:rsidR="002D6353" w:rsidRPr="002D6353">
              <w:rPr>
                <w:rFonts w:ascii="Times New Roman" w:hAnsi="Times New Roman" w:cs="Times New Roman"/>
                <w:sz w:val="18"/>
                <w:szCs w:val="18"/>
              </w:rPr>
              <w:t> </w:t>
            </w:r>
          </w:p>
        </w:tc>
        <w:tc>
          <w:tcPr>
            <w:tcW w:w="1249" w:type="dxa"/>
            <w:tcBorders>
              <w:top w:val="nil"/>
              <w:left w:val="nil"/>
              <w:bottom w:val="single" w:sz="4" w:space="0" w:color="auto"/>
              <w:right w:val="single" w:sz="8" w:space="0" w:color="auto"/>
            </w:tcBorders>
            <w:tcMar>
              <w:top w:w="0" w:type="dxa"/>
              <w:left w:w="108" w:type="dxa"/>
              <w:bottom w:w="0" w:type="dxa"/>
              <w:right w:w="108" w:type="dxa"/>
            </w:tcMar>
            <w:hideMark/>
          </w:tcPr>
          <w:p w:rsidR="00CA0936" w:rsidRDefault="00CA0936" w:rsidP="00855897">
            <w:pPr>
              <w:rPr>
                <w:rFonts w:ascii="Times New Roman" w:hAnsi="Times New Roman" w:cs="Times New Roman"/>
                <w:sz w:val="18"/>
                <w:szCs w:val="18"/>
              </w:rPr>
            </w:pPr>
            <w:r>
              <w:rPr>
                <w:rFonts w:ascii="Times New Roman" w:hAnsi="Times New Roman" w:cs="Times New Roman"/>
                <w:sz w:val="18"/>
                <w:szCs w:val="18"/>
              </w:rPr>
              <w:t>Земельный</w:t>
            </w:r>
          </w:p>
          <w:p w:rsidR="002D6353" w:rsidRDefault="00CA0936" w:rsidP="00855897">
            <w:pPr>
              <w:rPr>
                <w:rFonts w:ascii="Times New Roman" w:hAnsi="Times New Roman" w:cs="Times New Roman"/>
                <w:sz w:val="18"/>
                <w:szCs w:val="18"/>
              </w:rPr>
            </w:pPr>
            <w:r>
              <w:rPr>
                <w:rFonts w:ascii="Times New Roman" w:hAnsi="Times New Roman" w:cs="Times New Roman"/>
                <w:sz w:val="18"/>
                <w:szCs w:val="18"/>
              </w:rPr>
              <w:t>участок</w:t>
            </w:r>
            <w:r w:rsidR="002D6353" w:rsidRPr="002D6353">
              <w:rPr>
                <w:rFonts w:ascii="Times New Roman" w:hAnsi="Times New Roman" w:cs="Times New Roman"/>
                <w:sz w:val="18"/>
                <w:szCs w:val="18"/>
              </w:rPr>
              <w:t> </w:t>
            </w:r>
          </w:p>
          <w:p w:rsidR="00CA0936"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жилой дом</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3800</w:t>
            </w:r>
          </w:p>
          <w:p w:rsidR="00CA0936" w:rsidRDefault="00CA0936" w:rsidP="00855897">
            <w:pPr>
              <w:rPr>
                <w:rFonts w:ascii="Times New Roman" w:hAnsi="Times New Roman" w:cs="Times New Roman"/>
                <w:sz w:val="18"/>
                <w:szCs w:val="18"/>
              </w:rPr>
            </w:pPr>
          </w:p>
          <w:p w:rsidR="00CA0936"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49,7</w:t>
            </w:r>
          </w:p>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Россия</w:t>
            </w:r>
          </w:p>
          <w:p w:rsidR="00CA0936" w:rsidRDefault="00CA0936" w:rsidP="00855897">
            <w:pPr>
              <w:rPr>
                <w:rFonts w:ascii="Times New Roman" w:hAnsi="Times New Roman" w:cs="Times New Roman"/>
                <w:sz w:val="18"/>
                <w:szCs w:val="18"/>
              </w:rPr>
            </w:pPr>
          </w:p>
          <w:p w:rsidR="00CA0936"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Россия</w:t>
            </w:r>
          </w:p>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4" w:space="0" w:color="auto"/>
              <w:right w:val="single" w:sz="8" w:space="0" w:color="auto"/>
            </w:tcBorders>
            <w:tcMar>
              <w:top w:w="0" w:type="dxa"/>
              <w:left w:w="108" w:type="dxa"/>
              <w:bottom w:w="0" w:type="dxa"/>
              <w:right w:w="108" w:type="dxa"/>
            </w:tcMar>
            <w:hideMark/>
          </w:tcPr>
          <w:p w:rsidR="002D6353" w:rsidRPr="002D6353" w:rsidRDefault="002D6353"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4" w:space="0" w:color="auto"/>
              <w:right w:val="single" w:sz="8" w:space="0" w:color="auto"/>
            </w:tcBorders>
          </w:tcPr>
          <w:p w:rsidR="002D6353" w:rsidRDefault="002D6353"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Pr="002D6353" w:rsidRDefault="00F02375" w:rsidP="00855897">
            <w:pPr>
              <w:rPr>
                <w:rFonts w:ascii="Times New Roman" w:hAnsi="Times New Roman" w:cs="Times New Roman"/>
                <w:sz w:val="18"/>
                <w:szCs w:val="18"/>
              </w:rPr>
            </w:pPr>
          </w:p>
        </w:tc>
      </w:tr>
      <w:tr w:rsidR="00F02375" w:rsidRPr="002D6353" w:rsidTr="00F02375">
        <w:trPr>
          <w:cantSplit/>
          <w:trHeight w:val="1344"/>
        </w:trPr>
        <w:tc>
          <w:tcPr>
            <w:tcW w:w="141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 xml:space="preserve">» Баранова Игоря </w:t>
            </w:r>
            <w:proofErr w:type="spellStart"/>
            <w:r>
              <w:rPr>
                <w:rFonts w:ascii="Times New Roman" w:hAnsi="Times New Roman" w:cs="Times New Roman"/>
                <w:sz w:val="18"/>
                <w:szCs w:val="18"/>
              </w:rPr>
              <w:t>Геннальевича</w:t>
            </w:r>
            <w:proofErr w:type="spellEnd"/>
          </w:p>
        </w:tc>
        <w:tc>
          <w:tcPr>
            <w:tcW w:w="11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1200000, 00</w:t>
            </w:r>
          </w:p>
        </w:tc>
        <w:tc>
          <w:tcPr>
            <w:tcW w:w="124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Default="00F02375" w:rsidP="00C91758">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УАЗ ПИКАП 2014г</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ыпуска</w:t>
            </w:r>
          </w:p>
          <w:p w:rsidR="00F02375" w:rsidRPr="002D6353" w:rsidRDefault="00F02375" w:rsidP="00C91758">
            <w:pPr>
              <w:rPr>
                <w:rFonts w:ascii="Times New Roman" w:hAnsi="Times New Roman" w:cs="Times New Roman"/>
                <w:sz w:val="18"/>
                <w:szCs w:val="18"/>
              </w:rPr>
            </w:pPr>
            <w:r>
              <w:rPr>
                <w:rFonts w:ascii="Times New Roman" w:hAnsi="Times New Roman" w:cs="Times New Roman"/>
                <w:sz w:val="18"/>
                <w:szCs w:val="18"/>
              </w:rPr>
              <w:t xml:space="preserve">Трактор </w:t>
            </w:r>
            <w:proofErr w:type="spellStart"/>
            <w:r>
              <w:rPr>
                <w:rFonts w:ascii="Times New Roman" w:hAnsi="Times New Roman" w:cs="Times New Roman"/>
                <w:sz w:val="18"/>
                <w:szCs w:val="18"/>
              </w:rPr>
              <w:t>Беларус</w:t>
            </w:r>
            <w:proofErr w:type="spellEnd"/>
            <w:r>
              <w:rPr>
                <w:rFonts w:ascii="Times New Roman" w:hAnsi="Times New Roman" w:cs="Times New Roman"/>
                <w:sz w:val="18"/>
                <w:szCs w:val="18"/>
              </w:rPr>
              <w:t xml:space="preserve"> 82.1 2013г</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ыпуска</w:t>
            </w:r>
          </w:p>
        </w:tc>
        <w:tc>
          <w:tcPr>
            <w:tcW w:w="113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1560" w:type="dxa"/>
            <w:tcBorders>
              <w:top w:val="single" w:sz="4" w:space="0" w:color="auto"/>
              <w:left w:val="nil"/>
              <w:bottom w:val="single" w:sz="4" w:space="0" w:color="auto"/>
              <w:right w:val="single" w:sz="8" w:space="0" w:color="auto"/>
            </w:tcBorders>
          </w:tcPr>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tc>
      </w:tr>
      <w:tr w:rsidR="00F02375" w:rsidRPr="002D6353" w:rsidTr="00F02375">
        <w:trPr>
          <w:cantSplit/>
          <w:trHeight w:val="1476"/>
        </w:trPr>
        <w:tc>
          <w:tcPr>
            <w:tcW w:w="14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r w:rsidRPr="002D6353">
              <w:rPr>
                <w:rFonts w:ascii="Times New Roman" w:hAnsi="Times New Roman" w:cs="Times New Roman"/>
                <w:sz w:val="18"/>
                <w:szCs w:val="18"/>
              </w:rPr>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Pr>
                <w:rFonts w:ascii="Times New Roman" w:hAnsi="Times New Roman" w:cs="Times New Roman"/>
                <w:sz w:val="18"/>
                <w:szCs w:val="18"/>
              </w:rPr>
              <w:t xml:space="preserve"> Барановой Юлии Владимировны</w:t>
            </w:r>
          </w:p>
        </w:tc>
        <w:tc>
          <w:tcPr>
            <w:tcW w:w="11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C91758">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0,00</w:t>
            </w:r>
          </w:p>
        </w:tc>
        <w:tc>
          <w:tcPr>
            <w:tcW w:w="12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Default="00F02375" w:rsidP="00855897">
            <w:pPr>
              <w:rPr>
                <w:rFonts w:ascii="Times New Roman" w:hAnsi="Times New Roman" w:cs="Times New Roman"/>
                <w:sz w:val="18"/>
                <w:szCs w:val="18"/>
              </w:rPr>
            </w:pP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113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02375" w:rsidRPr="002D6353" w:rsidRDefault="00F02375" w:rsidP="00855897">
            <w:pPr>
              <w:rPr>
                <w:rFonts w:ascii="Times New Roman" w:hAnsi="Times New Roman" w:cs="Times New Roman"/>
                <w:sz w:val="18"/>
                <w:szCs w:val="18"/>
              </w:rPr>
            </w:pPr>
          </w:p>
        </w:tc>
        <w:tc>
          <w:tcPr>
            <w:tcW w:w="1560" w:type="dxa"/>
            <w:tcBorders>
              <w:top w:val="single" w:sz="4" w:space="0" w:color="auto"/>
              <w:left w:val="nil"/>
              <w:bottom w:val="single" w:sz="8" w:space="0" w:color="auto"/>
              <w:right w:val="single" w:sz="8" w:space="0" w:color="auto"/>
            </w:tcBorders>
          </w:tcPr>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p w:rsidR="00F02375" w:rsidRDefault="00F02375"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A4589F" w:rsidRDefault="00A4589F"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CA0936"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855897">
        <w:rPr>
          <w:rFonts w:ascii="Times New Roman" w:hAnsi="Times New Roman" w:cs="Times New Roman"/>
          <w:color w:val="000000"/>
          <w:sz w:val="18"/>
          <w:szCs w:val="18"/>
        </w:rPr>
        <w:t xml:space="preserve"> </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lastRenderedPageBreak/>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w:t>
            </w:r>
            <w:r w:rsidR="00CA0936">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 Гришкиной Ларисы Александровны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662032,70</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Земельный участок для ведения ЛПХ</w:t>
            </w:r>
          </w:p>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Жилой дом</w:t>
            </w:r>
          </w:p>
          <w:p w:rsidR="00855897" w:rsidRPr="00855897" w:rsidRDefault="00855897" w:rsidP="00855897">
            <w:pPr>
              <w:rPr>
                <w:rFonts w:ascii="Times New Roman" w:hAnsi="Times New Roman" w:cs="Times New Roman"/>
                <w:sz w:val="18"/>
                <w:szCs w:val="18"/>
              </w:rPr>
            </w:pPr>
            <w:r>
              <w:rPr>
                <w:rFonts w:ascii="Times New Roman" w:hAnsi="Times New Roman" w:cs="Times New Roman"/>
                <w:sz w:val="18"/>
                <w:szCs w:val="18"/>
              </w:rPr>
              <w:t>Квартира трехкомнатная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6584</w:t>
            </w: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115,7</w:t>
            </w:r>
          </w:p>
          <w:p w:rsidR="00855897" w:rsidRPr="00855897" w:rsidRDefault="00855897" w:rsidP="00855897">
            <w:pPr>
              <w:rPr>
                <w:rFonts w:ascii="Times New Roman" w:hAnsi="Times New Roman" w:cs="Times New Roman"/>
                <w:sz w:val="18"/>
                <w:szCs w:val="18"/>
              </w:rPr>
            </w:pPr>
            <w:r>
              <w:rPr>
                <w:rFonts w:ascii="Times New Roman" w:hAnsi="Times New Roman" w:cs="Times New Roman"/>
                <w:sz w:val="18"/>
                <w:szCs w:val="18"/>
              </w:rPr>
              <w:t>57,8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Россия</w:t>
            </w: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Россия</w:t>
            </w:r>
          </w:p>
          <w:p w:rsidR="00855897" w:rsidRPr="00855897" w:rsidRDefault="00855897" w:rsidP="00855897">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A4589F"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 xml:space="preserve">Автомобиль легковой </w:t>
            </w:r>
            <w:r>
              <w:rPr>
                <w:rFonts w:ascii="Times New Roman" w:hAnsi="Times New Roman" w:cs="Times New Roman"/>
                <w:sz w:val="18"/>
                <w:szCs w:val="18"/>
                <w:lang w:val="en-US"/>
              </w:rPr>
              <w:t>HYUNDAJ</w:t>
            </w:r>
            <w:r w:rsidRPr="00A4589F">
              <w:rPr>
                <w:rFonts w:ascii="Times New Roman" w:hAnsi="Times New Roman" w:cs="Times New Roman"/>
                <w:sz w:val="18"/>
                <w:szCs w:val="18"/>
              </w:rPr>
              <w:t xml:space="preserve">  </w:t>
            </w:r>
            <w:r>
              <w:rPr>
                <w:rFonts w:ascii="Times New Roman" w:hAnsi="Times New Roman" w:cs="Times New Roman"/>
                <w:sz w:val="18"/>
                <w:szCs w:val="18"/>
                <w:lang w:val="en-US"/>
              </w:rPr>
              <w:t>TRAJET</w:t>
            </w:r>
            <w:r w:rsidR="00A4589F">
              <w:rPr>
                <w:rFonts w:ascii="Times New Roman" w:hAnsi="Times New Roman" w:cs="Times New Roman"/>
                <w:sz w:val="18"/>
                <w:szCs w:val="18"/>
              </w:rPr>
              <w:t xml:space="preserve"> 2004 года выпуска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B16FCB">
              <w:rPr>
                <w:rFonts w:ascii="Times New Roman" w:hAnsi="Times New Roman" w:cs="Times New Roman"/>
                <w:sz w:val="18"/>
                <w:szCs w:val="18"/>
              </w:rPr>
              <w:t xml:space="preserve"> </w:t>
            </w:r>
            <w:proofErr w:type="gramStart"/>
            <w:r w:rsidR="00B16FCB">
              <w:rPr>
                <w:rFonts w:ascii="Times New Roman" w:hAnsi="Times New Roman" w:cs="Times New Roman"/>
                <w:sz w:val="18"/>
                <w:szCs w:val="18"/>
              </w:rPr>
              <w:t>Г</w:t>
            </w:r>
            <w:r>
              <w:rPr>
                <w:rFonts w:ascii="Times New Roman" w:hAnsi="Times New Roman" w:cs="Times New Roman"/>
                <w:sz w:val="18"/>
                <w:szCs w:val="18"/>
              </w:rPr>
              <w:t>ришкина</w:t>
            </w:r>
            <w:proofErr w:type="gramEnd"/>
            <w:r>
              <w:rPr>
                <w:rFonts w:ascii="Times New Roman" w:hAnsi="Times New Roman" w:cs="Times New Roman"/>
                <w:sz w:val="18"/>
                <w:szCs w:val="18"/>
              </w:rPr>
              <w:t xml:space="preserve"> Сергея Викторовича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5311,02</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 xml:space="preserve">Земельный участок </w:t>
            </w:r>
          </w:p>
          <w:p w:rsidR="00855897" w:rsidRDefault="00855897" w:rsidP="00855897">
            <w:pPr>
              <w:rPr>
                <w:rFonts w:ascii="Times New Roman" w:hAnsi="Times New Roman" w:cs="Times New Roman"/>
                <w:sz w:val="18"/>
                <w:szCs w:val="18"/>
              </w:rPr>
            </w:pP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Жилой дом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Pr="00855897">
              <w:rPr>
                <w:rFonts w:ascii="Times New Roman" w:hAnsi="Times New Roman" w:cs="Times New Roman"/>
                <w:sz w:val="18"/>
                <w:szCs w:val="18"/>
              </w:rPr>
              <w:t>767</w:t>
            </w: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p>
          <w:p w:rsidR="00855897" w:rsidRPr="00855897" w:rsidRDefault="00855897" w:rsidP="00855897">
            <w:pPr>
              <w:rPr>
                <w:rFonts w:ascii="Times New Roman" w:hAnsi="Times New Roman" w:cs="Times New Roman"/>
                <w:sz w:val="18"/>
                <w:szCs w:val="18"/>
                <w:lang w:val="en-US"/>
              </w:rPr>
            </w:pPr>
            <w:r>
              <w:rPr>
                <w:rFonts w:ascii="Times New Roman" w:hAnsi="Times New Roman" w:cs="Times New Roman"/>
                <w:sz w:val="18"/>
                <w:szCs w:val="18"/>
              </w:rPr>
              <w:t>66,5</w:t>
            </w:r>
          </w:p>
          <w:p w:rsidR="00855897" w:rsidRPr="002D6353"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Россия</w:t>
            </w:r>
          </w:p>
          <w:p w:rsidR="00855897" w:rsidRDefault="00855897" w:rsidP="00855897">
            <w:pPr>
              <w:rPr>
                <w:rFonts w:ascii="Times New Roman" w:hAnsi="Times New Roman" w:cs="Times New Roman"/>
                <w:sz w:val="18"/>
                <w:szCs w:val="18"/>
              </w:rPr>
            </w:pPr>
          </w:p>
          <w:p w:rsidR="00823A9A" w:rsidRDefault="00823A9A" w:rsidP="00855897">
            <w:pPr>
              <w:rPr>
                <w:rFonts w:ascii="Times New Roman" w:hAnsi="Times New Roman" w:cs="Times New Roman"/>
                <w:sz w:val="18"/>
                <w:szCs w:val="18"/>
              </w:rPr>
            </w:pP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lastRenderedPageBreak/>
              <w:t> Несовершеннолетнего ребенка</w:t>
            </w:r>
          </w:p>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Гришкина Федора Сергеевича</w:t>
            </w:r>
          </w:p>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t>Гришкиной Таисии Сергеевны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r>
              <w:rPr>
                <w:rFonts w:ascii="Times New Roman" w:hAnsi="Times New Roman" w:cs="Times New Roman"/>
                <w:sz w:val="18"/>
                <w:szCs w:val="18"/>
              </w:rPr>
              <w:t>7975,14</w:t>
            </w:r>
          </w:p>
          <w:p w:rsidR="00855897" w:rsidRDefault="00855897" w:rsidP="00855897">
            <w:pPr>
              <w:rPr>
                <w:rFonts w:ascii="Times New Roman" w:hAnsi="Times New Roman" w:cs="Times New Roman"/>
                <w:sz w:val="18"/>
                <w:szCs w:val="18"/>
              </w:rPr>
            </w:pPr>
          </w:p>
          <w:p w:rsidR="00855897" w:rsidRPr="00855897" w:rsidRDefault="00CA0936" w:rsidP="00855897">
            <w:pPr>
              <w:rPr>
                <w:rFonts w:ascii="Times New Roman" w:hAnsi="Times New Roman" w:cs="Times New Roman"/>
                <w:sz w:val="18"/>
                <w:szCs w:val="18"/>
              </w:rPr>
            </w:pPr>
            <w:r>
              <w:rPr>
                <w:rFonts w:ascii="Times New Roman" w:hAnsi="Times New Roman" w:cs="Times New Roman"/>
                <w:sz w:val="18"/>
                <w:szCs w:val="18"/>
              </w:rPr>
              <w:t>3987,00</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A4589F" w:rsidRDefault="00A4589F" w:rsidP="00823A9A">
      <w:pPr>
        <w:spacing w:after="0"/>
        <w:jc w:val="right"/>
        <w:rPr>
          <w:rFonts w:ascii="Times New Roman" w:hAnsi="Times New Roman"/>
          <w:bCs/>
          <w:color w:val="000000"/>
          <w:sz w:val="16"/>
          <w:szCs w:val="16"/>
        </w:rPr>
      </w:pPr>
    </w:p>
    <w:p w:rsidR="00A4589F" w:rsidRDefault="00A4589F" w:rsidP="00823A9A">
      <w:pPr>
        <w:spacing w:after="0"/>
        <w:jc w:val="right"/>
        <w:rPr>
          <w:rFonts w:ascii="Times New Roman" w:hAnsi="Times New Roman"/>
          <w:bCs/>
          <w:color w:val="000000"/>
          <w:sz w:val="16"/>
          <w:szCs w:val="16"/>
        </w:rPr>
      </w:pPr>
    </w:p>
    <w:p w:rsidR="00A4589F" w:rsidRDefault="00A4589F" w:rsidP="00823A9A">
      <w:pPr>
        <w:spacing w:after="0"/>
        <w:jc w:val="right"/>
        <w:rPr>
          <w:rFonts w:ascii="Times New Roman" w:hAnsi="Times New Roman"/>
          <w:bCs/>
          <w:color w:val="000000"/>
          <w:sz w:val="16"/>
          <w:szCs w:val="16"/>
        </w:rPr>
      </w:pPr>
    </w:p>
    <w:p w:rsidR="00855897" w:rsidRDefault="00855897" w:rsidP="00823A9A">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lastRenderedPageBreak/>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CA0936"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A4589F">
        <w:rPr>
          <w:rFonts w:ascii="Times New Roman" w:hAnsi="Times New Roman" w:cs="Times New Roman"/>
          <w:color w:val="000000"/>
          <w:sz w:val="18"/>
          <w:szCs w:val="18"/>
        </w:rPr>
        <w:t xml:space="preserve"> </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CA0936">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w:t>
            </w:r>
            <w:r w:rsidR="00823A9A">
              <w:rPr>
                <w:rFonts w:ascii="Times New Roman" w:hAnsi="Times New Roman" w:cs="Times New Roman"/>
                <w:sz w:val="18"/>
                <w:szCs w:val="18"/>
              </w:rPr>
              <w:t>ц</w:t>
            </w:r>
            <w:proofErr w:type="spellEnd"/>
            <w:r w:rsidR="00823A9A">
              <w:rPr>
                <w:rFonts w:ascii="Times New Roman" w:hAnsi="Times New Roman" w:cs="Times New Roman"/>
                <w:sz w:val="18"/>
                <w:szCs w:val="18"/>
              </w:rPr>
              <w:t xml:space="preserve">» </w:t>
            </w:r>
            <w:proofErr w:type="spellStart"/>
            <w:r w:rsidR="00823A9A">
              <w:rPr>
                <w:rFonts w:ascii="Times New Roman" w:hAnsi="Times New Roman" w:cs="Times New Roman"/>
                <w:sz w:val="18"/>
                <w:szCs w:val="18"/>
              </w:rPr>
              <w:t>Чикиной</w:t>
            </w:r>
            <w:proofErr w:type="spellEnd"/>
            <w:r w:rsidR="00823A9A">
              <w:rPr>
                <w:rFonts w:ascii="Times New Roman" w:hAnsi="Times New Roman" w:cs="Times New Roman"/>
                <w:sz w:val="18"/>
                <w:szCs w:val="18"/>
              </w:rPr>
              <w:t xml:space="preserve"> Марии Николаевны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274312,16</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D9398D" w:rsidP="00855897">
            <w:pPr>
              <w:rPr>
                <w:rFonts w:ascii="Times New Roman" w:hAnsi="Times New Roman" w:cs="Times New Roman"/>
                <w:sz w:val="18"/>
                <w:szCs w:val="18"/>
              </w:rPr>
            </w:pPr>
            <w:r>
              <w:rPr>
                <w:rFonts w:ascii="Times New Roman" w:hAnsi="Times New Roman" w:cs="Times New Roman"/>
                <w:sz w:val="18"/>
                <w:szCs w:val="18"/>
              </w:rPr>
              <w:t>Квартира двухкомнатная</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D9398D" w:rsidP="00855897">
            <w:pPr>
              <w:rPr>
                <w:rFonts w:ascii="Times New Roman" w:hAnsi="Times New Roman" w:cs="Times New Roman"/>
                <w:sz w:val="18"/>
                <w:szCs w:val="18"/>
              </w:rPr>
            </w:pPr>
            <w:r>
              <w:rPr>
                <w:rFonts w:ascii="Times New Roman" w:hAnsi="Times New Roman" w:cs="Times New Roman"/>
                <w:sz w:val="18"/>
                <w:szCs w:val="18"/>
              </w:rPr>
              <w:t>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D9398D" w:rsidP="00855897">
            <w:pPr>
              <w:rPr>
                <w:rFonts w:ascii="Times New Roman" w:hAnsi="Times New Roman" w:cs="Times New Roman"/>
                <w:sz w:val="18"/>
                <w:szCs w:val="18"/>
              </w:rPr>
            </w:pPr>
            <w:r>
              <w:rPr>
                <w:rFonts w:ascii="Times New Roman" w:hAnsi="Times New Roman" w:cs="Times New Roman"/>
                <w:sz w:val="18"/>
                <w:szCs w:val="18"/>
              </w:rPr>
              <w:t xml:space="preserve">Россия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D9398D" w:rsidRDefault="00D9398D" w:rsidP="00855897">
            <w:pPr>
              <w:rPr>
                <w:rFonts w:ascii="Times New Roman" w:hAnsi="Times New Roman" w:cs="Times New Roman"/>
                <w:sz w:val="18"/>
                <w:szCs w:val="18"/>
              </w:rPr>
            </w:pPr>
            <w:r>
              <w:rPr>
                <w:rFonts w:ascii="Times New Roman" w:hAnsi="Times New Roman" w:cs="Times New Roman"/>
                <w:sz w:val="18"/>
                <w:szCs w:val="18"/>
              </w:rPr>
              <w:t>Материнский капитал, ипотека</w:t>
            </w: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D9398D">
              <w:rPr>
                <w:rFonts w:ascii="Times New Roman" w:hAnsi="Times New Roman" w:cs="Times New Roman"/>
                <w:sz w:val="18"/>
                <w:szCs w:val="18"/>
              </w:rPr>
              <w:t xml:space="preserve"> </w:t>
            </w:r>
            <w:proofErr w:type="spellStart"/>
            <w:r w:rsidR="00D9398D">
              <w:rPr>
                <w:rFonts w:ascii="Times New Roman" w:hAnsi="Times New Roman" w:cs="Times New Roman"/>
                <w:sz w:val="18"/>
                <w:szCs w:val="18"/>
              </w:rPr>
              <w:t>Чикина</w:t>
            </w:r>
            <w:proofErr w:type="spellEnd"/>
            <w:r w:rsidR="00D9398D">
              <w:rPr>
                <w:rFonts w:ascii="Times New Roman" w:hAnsi="Times New Roman" w:cs="Times New Roman"/>
                <w:sz w:val="18"/>
                <w:szCs w:val="18"/>
              </w:rPr>
              <w:t xml:space="preserve"> Олега Николаевича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6972,74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D9398D"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D9398D">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398D" w:rsidRPr="00977558"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A4589F"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D9398D">
              <w:rPr>
                <w:rFonts w:ascii="Times New Roman" w:hAnsi="Times New Roman" w:cs="Times New Roman"/>
                <w:sz w:val="18"/>
                <w:szCs w:val="18"/>
              </w:rPr>
              <w:t xml:space="preserve">Автомобиль легковой </w:t>
            </w:r>
            <w:r w:rsidR="00D9398D">
              <w:rPr>
                <w:rFonts w:ascii="Times New Roman" w:hAnsi="Times New Roman" w:cs="Times New Roman"/>
                <w:sz w:val="18"/>
                <w:szCs w:val="18"/>
                <w:lang w:val="en-US"/>
              </w:rPr>
              <w:t>Ford</w:t>
            </w:r>
            <w:r w:rsidR="00D9398D" w:rsidRPr="00D9398D">
              <w:rPr>
                <w:rFonts w:ascii="Times New Roman" w:hAnsi="Times New Roman" w:cs="Times New Roman"/>
                <w:sz w:val="18"/>
                <w:szCs w:val="18"/>
              </w:rPr>
              <w:t xml:space="preserve"> </w:t>
            </w:r>
            <w:r w:rsidR="00D9398D">
              <w:rPr>
                <w:rFonts w:ascii="Times New Roman" w:hAnsi="Times New Roman" w:cs="Times New Roman"/>
                <w:sz w:val="18"/>
                <w:szCs w:val="18"/>
                <w:lang w:val="en-US"/>
              </w:rPr>
              <w:t>Focus</w:t>
            </w:r>
            <w:r w:rsidR="00D9398D" w:rsidRPr="00D9398D">
              <w:rPr>
                <w:rFonts w:ascii="Times New Roman" w:hAnsi="Times New Roman" w:cs="Times New Roman"/>
                <w:sz w:val="18"/>
                <w:szCs w:val="18"/>
              </w:rPr>
              <w:t xml:space="preserve"> </w:t>
            </w:r>
            <w:proofErr w:type="spellStart"/>
            <w:r w:rsidR="00D9398D">
              <w:rPr>
                <w:rFonts w:ascii="Times New Roman" w:hAnsi="Times New Roman" w:cs="Times New Roman"/>
                <w:sz w:val="18"/>
                <w:szCs w:val="18"/>
                <w:lang w:val="en-US"/>
              </w:rPr>
              <w:t>turnier</w:t>
            </w:r>
            <w:proofErr w:type="spellEnd"/>
            <w:r w:rsidR="00A4589F">
              <w:rPr>
                <w:rFonts w:ascii="Times New Roman" w:hAnsi="Times New Roman" w:cs="Times New Roman"/>
                <w:sz w:val="18"/>
                <w:szCs w:val="18"/>
              </w:rPr>
              <w:t xml:space="preserve"> 2000 года выпуска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lastRenderedPageBreak/>
              <w:t> Несовершеннолетнего ребенка</w:t>
            </w:r>
          </w:p>
          <w:p w:rsidR="00D9398D" w:rsidRDefault="00D9398D" w:rsidP="00855897">
            <w:pPr>
              <w:rPr>
                <w:rFonts w:ascii="Times New Roman" w:hAnsi="Times New Roman" w:cs="Times New Roman"/>
                <w:sz w:val="18"/>
                <w:szCs w:val="18"/>
              </w:rPr>
            </w:pPr>
            <w:proofErr w:type="spellStart"/>
            <w:r>
              <w:rPr>
                <w:rFonts w:ascii="Times New Roman" w:hAnsi="Times New Roman" w:cs="Times New Roman"/>
                <w:sz w:val="18"/>
                <w:szCs w:val="18"/>
              </w:rPr>
              <w:t>Чикиной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Виолетты</w:t>
            </w:r>
            <w:proofErr w:type="spellEnd"/>
            <w:r>
              <w:rPr>
                <w:rFonts w:ascii="Times New Roman" w:hAnsi="Times New Roman" w:cs="Times New Roman"/>
                <w:sz w:val="18"/>
                <w:szCs w:val="18"/>
              </w:rPr>
              <w:t xml:space="preserve"> Олеговны</w:t>
            </w:r>
          </w:p>
          <w:p w:rsidR="00D9398D" w:rsidRDefault="00D9398D" w:rsidP="00855897">
            <w:pPr>
              <w:rPr>
                <w:rFonts w:ascii="Times New Roman" w:hAnsi="Times New Roman" w:cs="Times New Roman"/>
                <w:sz w:val="18"/>
                <w:szCs w:val="18"/>
              </w:rPr>
            </w:pPr>
          </w:p>
          <w:p w:rsidR="00D9398D" w:rsidRDefault="00D9398D" w:rsidP="00855897">
            <w:pPr>
              <w:rPr>
                <w:rFonts w:ascii="Times New Roman" w:hAnsi="Times New Roman" w:cs="Times New Roman"/>
                <w:sz w:val="18"/>
                <w:szCs w:val="18"/>
              </w:rPr>
            </w:pPr>
            <w:proofErr w:type="spellStart"/>
            <w:r>
              <w:rPr>
                <w:rFonts w:ascii="Times New Roman" w:hAnsi="Times New Roman" w:cs="Times New Roman"/>
                <w:sz w:val="18"/>
                <w:szCs w:val="18"/>
              </w:rPr>
              <w:t>Чикиной</w:t>
            </w:r>
            <w:proofErr w:type="spellEnd"/>
            <w:r>
              <w:rPr>
                <w:rFonts w:ascii="Times New Roman" w:hAnsi="Times New Roman" w:cs="Times New Roman"/>
                <w:sz w:val="18"/>
                <w:szCs w:val="18"/>
              </w:rPr>
              <w:t xml:space="preserve"> Софии Олеговны</w:t>
            </w:r>
          </w:p>
          <w:p w:rsidR="00D9398D" w:rsidRDefault="00D9398D" w:rsidP="00855897">
            <w:pPr>
              <w:rPr>
                <w:rFonts w:ascii="Times New Roman" w:hAnsi="Times New Roman" w:cs="Times New Roman"/>
                <w:sz w:val="18"/>
                <w:szCs w:val="18"/>
              </w:rPr>
            </w:pPr>
          </w:p>
          <w:p w:rsidR="00D9398D" w:rsidRPr="002D6353" w:rsidRDefault="00D9398D" w:rsidP="00855897">
            <w:pPr>
              <w:rPr>
                <w:rFonts w:ascii="Times New Roman" w:hAnsi="Times New Roman" w:cs="Times New Roman"/>
                <w:sz w:val="18"/>
                <w:szCs w:val="18"/>
              </w:rPr>
            </w:pPr>
            <w:proofErr w:type="spellStart"/>
            <w:r>
              <w:rPr>
                <w:rFonts w:ascii="Times New Roman" w:hAnsi="Times New Roman" w:cs="Times New Roman"/>
                <w:sz w:val="18"/>
                <w:szCs w:val="18"/>
              </w:rPr>
              <w:t>Чикина</w:t>
            </w:r>
            <w:proofErr w:type="spellEnd"/>
            <w:r>
              <w:rPr>
                <w:rFonts w:ascii="Times New Roman" w:hAnsi="Times New Roman" w:cs="Times New Roman"/>
                <w:sz w:val="18"/>
                <w:szCs w:val="18"/>
              </w:rPr>
              <w:t xml:space="preserve"> Сергея Олеговича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D9398D"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D9398D" w:rsidRDefault="00D9398D" w:rsidP="00D9398D">
            <w:pPr>
              <w:rPr>
                <w:rFonts w:ascii="Times New Roman" w:hAnsi="Times New Roman" w:cs="Times New Roman"/>
                <w:sz w:val="18"/>
                <w:szCs w:val="18"/>
              </w:rPr>
            </w:pPr>
          </w:p>
          <w:p w:rsidR="00D9398D" w:rsidRDefault="00CA0936" w:rsidP="00D9398D">
            <w:pPr>
              <w:rPr>
                <w:rFonts w:ascii="Times New Roman" w:hAnsi="Times New Roman" w:cs="Times New Roman"/>
                <w:sz w:val="18"/>
                <w:szCs w:val="18"/>
              </w:rPr>
            </w:pPr>
            <w:r>
              <w:rPr>
                <w:rFonts w:ascii="Times New Roman" w:hAnsi="Times New Roman" w:cs="Times New Roman"/>
                <w:sz w:val="18"/>
                <w:szCs w:val="18"/>
              </w:rPr>
              <w:t>9874,19</w:t>
            </w:r>
          </w:p>
          <w:p w:rsidR="00D9398D" w:rsidRPr="00D9398D" w:rsidRDefault="00D9398D" w:rsidP="00D9398D">
            <w:pPr>
              <w:rPr>
                <w:rFonts w:ascii="Times New Roman" w:hAnsi="Times New Roman" w:cs="Times New Roman"/>
                <w:sz w:val="18"/>
                <w:szCs w:val="18"/>
              </w:rPr>
            </w:pPr>
          </w:p>
          <w:p w:rsidR="00D9398D" w:rsidRDefault="00D9398D" w:rsidP="00D9398D">
            <w:pPr>
              <w:rPr>
                <w:rFonts w:ascii="Times New Roman" w:hAnsi="Times New Roman" w:cs="Times New Roman"/>
                <w:sz w:val="18"/>
                <w:szCs w:val="18"/>
              </w:rPr>
            </w:pPr>
          </w:p>
          <w:p w:rsidR="00D9398D" w:rsidRDefault="00CA0936" w:rsidP="00D9398D">
            <w:pPr>
              <w:rPr>
                <w:rFonts w:ascii="Times New Roman" w:hAnsi="Times New Roman" w:cs="Times New Roman"/>
                <w:sz w:val="18"/>
                <w:szCs w:val="18"/>
              </w:rPr>
            </w:pPr>
            <w:r>
              <w:rPr>
                <w:rFonts w:ascii="Times New Roman" w:hAnsi="Times New Roman" w:cs="Times New Roman"/>
                <w:sz w:val="18"/>
                <w:szCs w:val="18"/>
              </w:rPr>
              <w:t>9874,19</w:t>
            </w:r>
          </w:p>
          <w:p w:rsidR="00D9398D" w:rsidRPr="00D9398D" w:rsidRDefault="00D9398D" w:rsidP="00D9398D">
            <w:pPr>
              <w:rPr>
                <w:rFonts w:ascii="Times New Roman" w:hAnsi="Times New Roman" w:cs="Times New Roman"/>
                <w:sz w:val="18"/>
                <w:szCs w:val="18"/>
              </w:rPr>
            </w:pPr>
          </w:p>
          <w:p w:rsidR="00D9398D" w:rsidRDefault="00D9398D" w:rsidP="00D9398D">
            <w:pPr>
              <w:rPr>
                <w:rFonts w:ascii="Times New Roman" w:hAnsi="Times New Roman" w:cs="Times New Roman"/>
                <w:sz w:val="18"/>
                <w:szCs w:val="18"/>
              </w:rPr>
            </w:pPr>
          </w:p>
          <w:p w:rsidR="00855897" w:rsidRPr="00D9398D" w:rsidRDefault="00CA0936" w:rsidP="00D9398D">
            <w:pPr>
              <w:rPr>
                <w:rFonts w:ascii="Times New Roman" w:hAnsi="Times New Roman" w:cs="Times New Roman"/>
                <w:sz w:val="18"/>
                <w:szCs w:val="18"/>
              </w:rPr>
            </w:pPr>
            <w:r>
              <w:rPr>
                <w:rFonts w:ascii="Times New Roman" w:hAnsi="Times New Roman" w:cs="Times New Roman"/>
                <w:sz w:val="18"/>
                <w:szCs w:val="18"/>
              </w:rPr>
              <w:t>7039,29</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CA0936"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A4589F">
        <w:rPr>
          <w:rFonts w:ascii="Times New Roman" w:hAnsi="Times New Roman" w:cs="Times New Roman"/>
          <w:color w:val="000000"/>
          <w:sz w:val="18"/>
          <w:szCs w:val="18"/>
        </w:rPr>
        <w:t xml:space="preserve"> </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lastRenderedPageBreak/>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CA0936">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w:t>
            </w:r>
            <w:r w:rsidR="00D9398D">
              <w:rPr>
                <w:rFonts w:ascii="Times New Roman" w:hAnsi="Times New Roman" w:cs="Times New Roman"/>
                <w:sz w:val="18"/>
                <w:szCs w:val="18"/>
              </w:rPr>
              <w:t>ц</w:t>
            </w:r>
            <w:proofErr w:type="spellEnd"/>
            <w:r w:rsidR="00D9398D">
              <w:rPr>
                <w:rFonts w:ascii="Times New Roman" w:hAnsi="Times New Roman" w:cs="Times New Roman"/>
                <w:sz w:val="18"/>
                <w:szCs w:val="18"/>
              </w:rPr>
              <w:t xml:space="preserve">» </w:t>
            </w:r>
            <w:proofErr w:type="spellStart"/>
            <w:r w:rsidR="00D9398D">
              <w:rPr>
                <w:rFonts w:ascii="Times New Roman" w:hAnsi="Times New Roman" w:cs="Times New Roman"/>
                <w:sz w:val="18"/>
                <w:szCs w:val="18"/>
              </w:rPr>
              <w:t>Гычковой</w:t>
            </w:r>
            <w:proofErr w:type="spellEnd"/>
            <w:r w:rsidR="00D9398D">
              <w:rPr>
                <w:rFonts w:ascii="Times New Roman" w:hAnsi="Times New Roman" w:cs="Times New Roman"/>
                <w:sz w:val="18"/>
                <w:szCs w:val="18"/>
              </w:rPr>
              <w:t xml:space="preserve"> Ирины Александровны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CA0936" w:rsidP="00855897">
            <w:pPr>
              <w:rPr>
                <w:rFonts w:ascii="Times New Roman" w:hAnsi="Times New Roman" w:cs="Times New Roman"/>
                <w:sz w:val="18"/>
                <w:szCs w:val="18"/>
              </w:rPr>
            </w:pPr>
            <w:r>
              <w:rPr>
                <w:rFonts w:ascii="Times New Roman" w:hAnsi="Times New Roman" w:cs="Times New Roman"/>
                <w:sz w:val="18"/>
                <w:szCs w:val="18"/>
              </w:rPr>
              <w:t>6391,80</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D9398D">
              <w:rPr>
                <w:rFonts w:ascii="Times New Roman" w:hAnsi="Times New Roman" w:cs="Times New Roman"/>
                <w:sz w:val="18"/>
                <w:szCs w:val="18"/>
              </w:rPr>
              <w:t xml:space="preserve">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D9398D"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398D" w:rsidRPr="00977558" w:rsidRDefault="00855897" w:rsidP="00D9398D">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A4589F">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CA0936"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744234">
        <w:rPr>
          <w:rFonts w:ascii="Times New Roman" w:hAnsi="Times New Roman" w:cs="Times New Roman"/>
          <w:color w:val="000000"/>
          <w:sz w:val="18"/>
          <w:szCs w:val="18"/>
        </w:rPr>
        <w:t xml:space="preserve"> </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lastRenderedPageBreak/>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CA0936">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lastRenderedPageBreak/>
              <w:t xml:space="preserve">Депутата Сельской Думы сельского поселения  «Село </w:t>
            </w:r>
            <w:proofErr w:type="spellStart"/>
            <w:r>
              <w:rPr>
                <w:rFonts w:ascii="Times New Roman" w:hAnsi="Times New Roman" w:cs="Times New Roman"/>
                <w:sz w:val="18"/>
                <w:szCs w:val="18"/>
              </w:rPr>
              <w:t>Студене</w:t>
            </w:r>
            <w:r w:rsidR="00D9212C">
              <w:rPr>
                <w:rFonts w:ascii="Times New Roman" w:hAnsi="Times New Roman" w:cs="Times New Roman"/>
                <w:sz w:val="18"/>
                <w:szCs w:val="18"/>
              </w:rPr>
              <w:t>ц</w:t>
            </w:r>
            <w:proofErr w:type="spellEnd"/>
            <w:r w:rsidR="00D9212C">
              <w:rPr>
                <w:rFonts w:ascii="Times New Roman" w:hAnsi="Times New Roman" w:cs="Times New Roman"/>
                <w:sz w:val="18"/>
                <w:szCs w:val="18"/>
              </w:rPr>
              <w:t xml:space="preserve">» </w:t>
            </w:r>
            <w:proofErr w:type="spellStart"/>
            <w:r w:rsidR="00D9212C">
              <w:rPr>
                <w:rFonts w:ascii="Times New Roman" w:hAnsi="Times New Roman" w:cs="Times New Roman"/>
                <w:sz w:val="18"/>
                <w:szCs w:val="18"/>
              </w:rPr>
              <w:t>Кошманова</w:t>
            </w:r>
            <w:proofErr w:type="spellEnd"/>
            <w:r w:rsidR="00D9212C">
              <w:rPr>
                <w:rFonts w:ascii="Times New Roman" w:hAnsi="Times New Roman" w:cs="Times New Roman"/>
                <w:sz w:val="18"/>
                <w:szCs w:val="18"/>
              </w:rPr>
              <w:t xml:space="preserve"> Владимира Евгеньевича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CA0936">
              <w:rPr>
                <w:rFonts w:ascii="Times New Roman" w:hAnsi="Times New Roman" w:cs="Times New Roman"/>
                <w:sz w:val="18"/>
                <w:szCs w:val="18"/>
              </w:rPr>
              <w:t>547688,34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D9212C" w:rsidP="00D9212C">
            <w:pPr>
              <w:rPr>
                <w:rFonts w:ascii="Times New Roman" w:hAnsi="Times New Roman" w:cs="Times New Roman"/>
                <w:sz w:val="18"/>
                <w:szCs w:val="18"/>
              </w:rPr>
            </w:pPr>
            <w:r>
              <w:rPr>
                <w:rFonts w:ascii="Times New Roman" w:hAnsi="Times New Roman" w:cs="Times New Roman"/>
                <w:sz w:val="18"/>
                <w:szCs w:val="18"/>
              </w:rPr>
              <w:t>1)</w:t>
            </w:r>
            <w:r w:rsidRPr="00D9212C">
              <w:rPr>
                <w:rFonts w:ascii="Times New Roman" w:hAnsi="Times New Roman" w:cs="Times New Roman"/>
                <w:sz w:val="18"/>
                <w:szCs w:val="18"/>
              </w:rPr>
              <w:t xml:space="preserve">Земельный участок </w:t>
            </w:r>
            <w:r>
              <w:rPr>
                <w:rFonts w:ascii="Times New Roman" w:hAnsi="Times New Roman" w:cs="Times New Roman"/>
                <w:sz w:val="18"/>
                <w:szCs w:val="18"/>
              </w:rPr>
              <w:t>для размещения административных и офисных зданий</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 xml:space="preserve">2.)земельный участок для с/х использования </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 xml:space="preserve">3)Земельный участок для ведения ЛПХ </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4)Земельный участок для с/х использования</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5) Земельный участок для с/х использования</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 xml:space="preserve">6) Земельный участок для ведения ЛПХ </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 xml:space="preserve">7) Земельный участок для ведения ЛПХ </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8)Жилой дом</w:t>
            </w: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9) Жилой дом</w:t>
            </w: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 xml:space="preserve">10) Квартира </w:t>
            </w:r>
          </w:p>
          <w:p w:rsidR="00744234" w:rsidRDefault="00744234" w:rsidP="00D9212C">
            <w:pPr>
              <w:rPr>
                <w:rFonts w:ascii="Times New Roman" w:hAnsi="Times New Roman" w:cs="Times New Roman"/>
                <w:sz w:val="18"/>
                <w:szCs w:val="18"/>
              </w:rPr>
            </w:pPr>
            <w:r>
              <w:rPr>
                <w:rFonts w:ascii="Times New Roman" w:hAnsi="Times New Roman" w:cs="Times New Roman"/>
                <w:sz w:val="18"/>
                <w:szCs w:val="18"/>
              </w:rPr>
              <w:t>11)здание клуба</w:t>
            </w:r>
          </w:p>
          <w:p w:rsidR="00744234" w:rsidRDefault="00744234" w:rsidP="00D9212C">
            <w:pPr>
              <w:rPr>
                <w:rFonts w:ascii="Times New Roman" w:hAnsi="Times New Roman" w:cs="Times New Roman"/>
                <w:sz w:val="18"/>
                <w:szCs w:val="18"/>
              </w:rPr>
            </w:pPr>
            <w:r>
              <w:rPr>
                <w:rFonts w:ascii="Times New Roman" w:hAnsi="Times New Roman" w:cs="Times New Roman"/>
                <w:sz w:val="18"/>
                <w:szCs w:val="18"/>
              </w:rPr>
              <w:t>12)здание мастерской</w:t>
            </w:r>
          </w:p>
          <w:p w:rsidR="00D9212C" w:rsidRDefault="00744234" w:rsidP="00D9212C">
            <w:pPr>
              <w:rPr>
                <w:rFonts w:ascii="Times New Roman" w:hAnsi="Times New Roman" w:cs="Times New Roman"/>
                <w:sz w:val="18"/>
                <w:szCs w:val="18"/>
              </w:rPr>
            </w:pPr>
            <w:r>
              <w:rPr>
                <w:rFonts w:ascii="Times New Roman" w:hAnsi="Times New Roman" w:cs="Times New Roman"/>
                <w:sz w:val="18"/>
                <w:szCs w:val="18"/>
              </w:rPr>
              <w:t>13) здание зерносклада с навесом</w:t>
            </w:r>
          </w:p>
          <w:p w:rsidR="00D9212C" w:rsidRPr="00D9212C" w:rsidRDefault="00D9212C" w:rsidP="00D9212C">
            <w:pPr>
              <w:rPr>
                <w:rFonts w:ascii="Times New Roman" w:hAnsi="Times New Roman" w:cs="Times New Roman"/>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9212C" w:rsidRDefault="00D9212C" w:rsidP="00855897">
            <w:pPr>
              <w:rPr>
                <w:rFonts w:ascii="Times New Roman" w:hAnsi="Times New Roman" w:cs="Times New Roman"/>
                <w:sz w:val="18"/>
                <w:szCs w:val="18"/>
              </w:rPr>
            </w:pPr>
            <w:r>
              <w:rPr>
                <w:rFonts w:ascii="Times New Roman" w:hAnsi="Times New Roman" w:cs="Times New Roman"/>
                <w:sz w:val="18"/>
                <w:szCs w:val="18"/>
              </w:rPr>
              <w:t>2369</w:t>
            </w:r>
          </w:p>
          <w:p w:rsidR="00D9212C" w:rsidRPr="00D9212C" w:rsidRDefault="00D9212C" w:rsidP="00D9212C">
            <w:pPr>
              <w:rPr>
                <w:rFonts w:ascii="Times New Roman" w:hAnsi="Times New Roman" w:cs="Times New Roman"/>
                <w:sz w:val="18"/>
                <w:szCs w:val="18"/>
              </w:rPr>
            </w:pPr>
          </w:p>
          <w:p w:rsidR="00D9212C" w:rsidRP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67915</w:t>
            </w:r>
          </w:p>
          <w:p w:rsidR="00D9212C" w:rsidRP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855897" w:rsidRDefault="00855897"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3446</w:t>
            </w: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16498</w:t>
            </w:r>
          </w:p>
          <w:p w:rsidR="00D9212C" w:rsidRP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70000</w:t>
            </w:r>
          </w:p>
          <w:p w:rsidR="00D9212C" w:rsidRPr="00D9212C" w:rsidRDefault="00D9212C" w:rsidP="00D9212C">
            <w:pPr>
              <w:rPr>
                <w:rFonts w:ascii="Times New Roman" w:hAnsi="Times New Roman" w:cs="Times New Roman"/>
                <w:sz w:val="18"/>
                <w:szCs w:val="18"/>
              </w:rPr>
            </w:pPr>
          </w:p>
          <w:p w:rsidR="00D9212C" w:rsidRP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6336</w:t>
            </w:r>
          </w:p>
          <w:p w:rsidR="00D9212C" w:rsidRP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3050</w:t>
            </w: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74,4</w:t>
            </w:r>
          </w:p>
          <w:p w:rsidR="00D9212C" w:rsidRDefault="00D9212C" w:rsidP="00D9212C">
            <w:pPr>
              <w:rPr>
                <w:rFonts w:ascii="Times New Roman" w:hAnsi="Times New Roman" w:cs="Times New Roman"/>
                <w:sz w:val="18"/>
                <w:szCs w:val="18"/>
              </w:rPr>
            </w:pPr>
          </w:p>
          <w:p w:rsidR="00D9212C" w:rsidRDefault="00D9212C" w:rsidP="00D9212C">
            <w:pPr>
              <w:rPr>
                <w:rFonts w:ascii="Times New Roman" w:hAnsi="Times New Roman" w:cs="Times New Roman"/>
                <w:sz w:val="18"/>
                <w:szCs w:val="18"/>
              </w:rPr>
            </w:pPr>
            <w:r>
              <w:rPr>
                <w:rFonts w:ascii="Times New Roman" w:hAnsi="Times New Roman" w:cs="Times New Roman"/>
                <w:sz w:val="18"/>
                <w:szCs w:val="18"/>
              </w:rPr>
              <w:t>74,5</w:t>
            </w:r>
          </w:p>
          <w:p w:rsidR="00D9212C" w:rsidRDefault="00D9212C" w:rsidP="00D9212C">
            <w:pPr>
              <w:rPr>
                <w:rFonts w:ascii="Times New Roman" w:hAnsi="Times New Roman" w:cs="Times New Roman"/>
                <w:sz w:val="18"/>
                <w:szCs w:val="18"/>
              </w:rPr>
            </w:pPr>
          </w:p>
          <w:p w:rsidR="00744234" w:rsidRDefault="00D9212C" w:rsidP="00D9212C">
            <w:pPr>
              <w:rPr>
                <w:rFonts w:ascii="Times New Roman" w:hAnsi="Times New Roman" w:cs="Times New Roman"/>
                <w:sz w:val="18"/>
                <w:szCs w:val="18"/>
              </w:rPr>
            </w:pPr>
            <w:r>
              <w:rPr>
                <w:rFonts w:ascii="Times New Roman" w:hAnsi="Times New Roman" w:cs="Times New Roman"/>
                <w:sz w:val="18"/>
                <w:szCs w:val="18"/>
              </w:rPr>
              <w:t>64,5</w:t>
            </w: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198,2</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349</w:t>
            </w:r>
          </w:p>
          <w:p w:rsidR="00D9212C" w:rsidRPr="00744234" w:rsidRDefault="00744234" w:rsidP="00744234">
            <w:pPr>
              <w:rPr>
                <w:rFonts w:ascii="Times New Roman" w:hAnsi="Times New Roman" w:cs="Times New Roman"/>
                <w:sz w:val="18"/>
                <w:szCs w:val="18"/>
              </w:rPr>
            </w:pPr>
            <w:r>
              <w:rPr>
                <w:rFonts w:ascii="Times New Roman" w:hAnsi="Times New Roman" w:cs="Times New Roman"/>
                <w:sz w:val="18"/>
                <w:szCs w:val="18"/>
              </w:rPr>
              <w:t>699,2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744234" w:rsidP="00855897">
            <w:pPr>
              <w:rPr>
                <w:rFonts w:ascii="Times New Roman" w:hAnsi="Times New Roman" w:cs="Times New Roman"/>
                <w:sz w:val="18"/>
                <w:szCs w:val="18"/>
              </w:rPr>
            </w:pPr>
            <w:r>
              <w:rPr>
                <w:rFonts w:ascii="Times New Roman" w:hAnsi="Times New Roman" w:cs="Times New Roman"/>
                <w:sz w:val="18"/>
                <w:szCs w:val="18"/>
              </w:rPr>
              <w:t>Россия</w:t>
            </w:r>
          </w:p>
          <w:p w:rsidR="00744234" w:rsidRDefault="00744234" w:rsidP="00855897">
            <w:pPr>
              <w:rPr>
                <w:rFonts w:ascii="Times New Roman" w:hAnsi="Times New Roman" w:cs="Times New Roman"/>
                <w:sz w:val="18"/>
                <w:szCs w:val="18"/>
              </w:rPr>
            </w:pPr>
          </w:p>
          <w:p w:rsidR="00744234" w:rsidRDefault="00744234" w:rsidP="00855897">
            <w:pPr>
              <w:rPr>
                <w:rFonts w:ascii="Times New Roman" w:hAnsi="Times New Roman" w:cs="Times New Roman"/>
                <w:sz w:val="18"/>
                <w:szCs w:val="18"/>
              </w:rPr>
            </w:pPr>
          </w:p>
          <w:p w:rsidR="00744234" w:rsidRDefault="00744234" w:rsidP="00855897">
            <w:pPr>
              <w:rPr>
                <w:rFonts w:ascii="Times New Roman" w:hAnsi="Times New Roman" w:cs="Times New Roman"/>
                <w:sz w:val="18"/>
                <w:szCs w:val="18"/>
              </w:rPr>
            </w:pPr>
          </w:p>
          <w:p w:rsidR="00744234" w:rsidRDefault="00744234" w:rsidP="00855897">
            <w:pPr>
              <w:rPr>
                <w:rFonts w:ascii="Times New Roman" w:hAnsi="Times New Roman" w:cs="Times New Roman"/>
                <w:sz w:val="18"/>
                <w:szCs w:val="18"/>
              </w:rPr>
            </w:pPr>
          </w:p>
          <w:p w:rsidR="00744234" w:rsidRDefault="00744234" w:rsidP="00855897">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P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P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Default="00744234" w:rsidP="00744234">
            <w:pPr>
              <w:rPr>
                <w:rFonts w:ascii="Times New Roman" w:hAnsi="Times New Roman" w:cs="Times New Roman"/>
                <w:sz w:val="18"/>
                <w:szCs w:val="18"/>
              </w:rPr>
            </w:pPr>
          </w:p>
          <w:p w:rsid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p w:rsidR="00744234" w:rsidRPr="00744234" w:rsidRDefault="00744234" w:rsidP="00744234">
            <w:pPr>
              <w:rPr>
                <w:rFonts w:ascii="Times New Roman" w:hAnsi="Times New Roman" w:cs="Times New Roman"/>
                <w:sz w:val="18"/>
                <w:szCs w:val="18"/>
              </w:rPr>
            </w:pPr>
            <w:r>
              <w:rPr>
                <w:rFonts w:ascii="Times New Roman" w:hAnsi="Times New Roman" w:cs="Times New Roman"/>
                <w:sz w:val="18"/>
                <w:szCs w:val="18"/>
              </w:rPr>
              <w:t xml:space="preserve">Россия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744234">
              <w:rPr>
                <w:rFonts w:ascii="Times New Roman" w:hAnsi="Times New Roman" w:cs="Times New Roman"/>
                <w:sz w:val="18"/>
                <w:szCs w:val="18"/>
              </w:rPr>
              <w:t>1)Автомобиль ВАЗ 11183</w:t>
            </w:r>
            <w:r w:rsidR="00A4589F">
              <w:rPr>
                <w:rFonts w:ascii="Times New Roman" w:hAnsi="Times New Roman" w:cs="Times New Roman"/>
                <w:sz w:val="18"/>
                <w:szCs w:val="18"/>
              </w:rPr>
              <w:t xml:space="preserve">  2005 года выпуска</w:t>
            </w:r>
          </w:p>
          <w:p w:rsidR="00744234" w:rsidRPr="00A4589F" w:rsidRDefault="00744234" w:rsidP="00855897">
            <w:pPr>
              <w:rPr>
                <w:rFonts w:ascii="Times New Roman" w:hAnsi="Times New Roman" w:cs="Times New Roman"/>
                <w:sz w:val="18"/>
                <w:szCs w:val="18"/>
              </w:rPr>
            </w:pPr>
            <w:r>
              <w:rPr>
                <w:rFonts w:ascii="Times New Roman" w:hAnsi="Times New Roman" w:cs="Times New Roman"/>
                <w:sz w:val="18"/>
                <w:szCs w:val="18"/>
              </w:rPr>
              <w:t xml:space="preserve">2) МИЦУБИСИ </w:t>
            </w:r>
            <w:r>
              <w:rPr>
                <w:rFonts w:ascii="Times New Roman" w:hAnsi="Times New Roman" w:cs="Times New Roman"/>
                <w:sz w:val="18"/>
                <w:szCs w:val="18"/>
                <w:lang w:val="en-US"/>
              </w:rPr>
              <w:t>L</w:t>
            </w:r>
            <w:r w:rsidRPr="00A4589F">
              <w:rPr>
                <w:rFonts w:ascii="Times New Roman" w:hAnsi="Times New Roman" w:cs="Times New Roman"/>
                <w:sz w:val="18"/>
                <w:szCs w:val="18"/>
              </w:rPr>
              <w:t>200</w:t>
            </w:r>
            <w:r w:rsidR="00A4589F">
              <w:rPr>
                <w:rFonts w:ascii="Times New Roman" w:hAnsi="Times New Roman" w:cs="Times New Roman"/>
                <w:sz w:val="18"/>
                <w:szCs w:val="18"/>
              </w:rPr>
              <w:t xml:space="preserve">  2008 года выпуска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744234" w:rsidRDefault="00855897" w:rsidP="00855897">
            <w:pPr>
              <w:rPr>
                <w:rFonts w:ascii="Times New Roman" w:hAnsi="Times New Roman" w:cs="Times New Roman"/>
                <w:sz w:val="18"/>
                <w:szCs w:val="18"/>
              </w:rPr>
            </w:pPr>
            <w:r w:rsidRPr="002D6353">
              <w:rPr>
                <w:rFonts w:ascii="Times New Roman" w:hAnsi="Times New Roman" w:cs="Times New Roman"/>
                <w:sz w:val="18"/>
                <w:szCs w:val="18"/>
              </w:rPr>
              <w:lastRenderedPageBreak/>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744234">
              <w:rPr>
                <w:rFonts w:ascii="Times New Roman" w:hAnsi="Times New Roman" w:cs="Times New Roman"/>
                <w:sz w:val="18"/>
                <w:szCs w:val="18"/>
              </w:rPr>
              <w:t xml:space="preserve"> </w:t>
            </w:r>
            <w:proofErr w:type="spellStart"/>
            <w:r w:rsidR="00744234">
              <w:rPr>
                <w:rFonts w:ascii="Times New Roman" w:hAnsi="Times New Roman" w:cs="Times New Roman"/>
                <w:sz w:val="18"/>
                <w:szCs w:val="18"/>
              </w:rPr>
              <w:t>Кошмановой</w:t>
            </w:r>
            <w:proofErr w:type="spellEnd"/>
            <w:r w:rsidR="00744234">
              <w:rPr>
                <w:rFonts w:ascii="Times New Roman" w:hAnsi="Times New Roman" w:cs="Times New Roman"/>
                <w:sz w:val="18"/>
                <w:szCs w:val="18"/>
              </w:rPr>
              <w:t xml:space="preserve"> Юлии Николаевны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744234">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744234" w:rsidRDefault="00855897" w:rsidP="00744234">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744234">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977558"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p w:rsidR="00744234" w:rsidRDefault="00744234" w:rsidP="00855897">
            <w:pPr>
              <w:rPr>
                <w:rFonts w:ascii="Times New Roman" w:hAnsi="Times New Roman" w:cs="Times New Roman"/>
                <w:sz w:val="18"/>
                <w:szCs w:val="18"/>
              </w:rPr>
            </w:pPr>
          </w:p>
          <w:p w:rsidR="00744234" w:rsidRDefault="00744234" w:rsidP="00855897">
            <w:pPr>
              <w:rPr>
                <w:rFonts w:ascii="Times New Roman" w:hAnsi="Times New Roman" w:cs="Times New Roman"/>
                <w:sz w:val="18"/>
                <w:szCs w:val="18"/>
              </w:rPr>
            </w:pPr>
            <w:proofErr w:type="spellStart"/>
            <w:r>
              <w:rPr>
                <w:rFonts w:ascii="Times New Roman" w:hAnsi="Times New Roman" w:cs="Times New Roman"/>
                <w:sz w:val="18"/>
                <w:szCs w:val="18"/>
              </w:rPr>
              <w:t>Кошманова</w:t>
            </w:r>
            <w:proofErr w:type="spellEnd"/>
            <w:r>
              <w:rPr>
                <w:rFonts w:ascii="Times New Roman" w:hAnsi="Times New Roman" w:cs="Times New Roman"/>
                <w:sz w:val="18"/>
                <w:szCs w:val="18"/>
              </w:rPr>
              <w:t xml:space="preserve"> Германа Владимировича</w:t>
            </w:r>
          </w:p>
          <w:p w:rsidR="00744234" w:rsidRDefault="00744234" w:rsidP="00855897">
            <w:pPr>
              <w:rPr>
                <w:rFonts w:ascii="Times New Roman" w:hAnsi="Times New Roman" w:cs="Times New Roman"/>
                <w:sz w:val="18"/>
                <w:szCs w:val="18"/>
              </w:rPr>
            </w:pPr>
          </w:p>
          <w:p w:rsidR="00744234" w:rsidRPr="002D6353" w:rsidRDefault="00744234" w:rsidP="00855897">
            <w:pPr>
              <w:rPr>
                <w:rFonts w:ascii="Times New Roman" w:hAnsi="Times New Roman" w:cs="Times New Roman"/>
                <w:sz w:val="18"/>
                <w:szCs w:val="18"/>
              </w:rPr>
            </w:pPr>
            <w:proofErr w:type="spellStart"/>
            <w:r>
              <w:rPr>
                <w:rFonts w:ascii="Times New Roman" w:hAnsi="Times New Roman" w:cs="Times New Roman"/>
                <w:sz w:val="18"/>
                <w:szCs w:val="18"/>
              </w:rPr>
              <w:t>Кошмановой</w:t>
            </w:r>
            <w:proofErr w:type="spellEnd"/>
            <w:r>
              <w:rPr>
                <w:rFonts w:ascii="Times New Roman" w:hAnsi="Times New Roman" w:cs="Times New Roman"/>
                <w:sz w:val="18"/>
                <w:szCs w:val="18"/>
              </w:rPr>
              <w:t xml:space="preserve"> Ксении Владимировны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744234">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042723"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w:t>
            </w:r>
            <w:r w:rsidR="00042723">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744234">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 xml:space="preserve">» </w:t>
            </w:r>
            <w:proofErr w:type="spellStart"/>
            <w:r w:rsidR="00744234">
              <w:rPr>
                <w:rFonts w:ascii="Times New Roman" w:hAnsi="Times New Roman" w:cs="Times New Roman"/>
                <w:sz w:val="18"/>
                <w:szCs w:val="18"/>
              </w:rPr>
              <w:t>Кретовой</w:t>
            </w:r>
            <w:proofErr w:type="spellEnd"/>
            <w:r w:rsidR="00744234">
              <w:rPr>
                <w:rFonts w:ascii="Times New Roman" w:hAnsi="Times New Roman" w:cs="Times New Roman"/>
                <w:sz w:val="18"/>
                <w:szCs w:val="18"/>
              </w:rPr>
              <w:t xml:space="preserve"> Любови Ивановны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042723">
              <w:rPr>
                <w:rFonts w:ascii="Times New Roman" w:hAnsi="Times New Roman" w:cs="Times New Roman"/>
                <w:sz w:val="18"/>
                <w:szCs w:val="18"/>
              </w:rPr>
              <w:t>224479,85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744234" w:rsidRPr="002D6353" w:rsidRDefault="00744234"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44234" w:rsidRPr="00744234" w:rsidRDefault="00744234" w:rsidP="00744234">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744234" w:rsidRDefault="00855897" w:rsidP="00744234">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744234" w:rsidRDefault="00855897" w:rsidP="00B16FCB">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lastRenderedPageBreak/>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Pr>
                <w:rFonts w:ascii="Times New Roman" w:hAnsi="Times New Roman" w:cs="Times New Roman"/>
                <w:sz w:val="18"/>
                <w:szCs w:val="18"/>
              </w:rPr>
              <w:t xml:space="preserve"> </w:t>
            </w:r>
            <w:proofErr w:type="spellStart"/>
            <w:r w:rsidR="00B16FCB">
              <w:rPr>
                <w:rFonts w:ascii="Times New Roman" w:hAnsi="Times New Roman" w:cs="Times New Roman"/>
                <w:sz w:val="18"/>
                <w:szCs w:val="18"/>
              </w:rPr>
              <w:t>Кретова</w:t>
            </w:r>
            <w:proofErr w:type="spellEnd"/>
            <w:r w:rsidR="00B16FCB">
              <w:rPr>
                <w:rFonts w:ascii="Times New Roman" w:hAnsi="Times New Roman" w:cs="Times New Roman"/>
                <w:sz w:val="18"/>
                <w:szCs w:val="18"/>
              </w:rPr>
              <w:t xml:space="preserve"> Юрия </w:t>
            </w:r>
            <w:proofErr w:type="spellStart"/>
            <w:r w:rsidR="00B16FCB">
              <w:rPr>
                <w:rFonts w:ascii="Times New Roman" w:hAnsi="Times New Roman" w:cs="Times New Roman"/>
                <w:sz w:val="18"/>
                <w:szCs w:val="18"/>
              </w:rPr>
              <w:t>Никитьевича</w:t>
            </w:r>
            <w:proofErr w:type="spellEnd"/>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B16FCB" w:rsidP="00855897">
            <w:pPr>
              <w:rPr>
                <w:rFonts w:ascii="Times New Roman" w:hAnsi="Times New Roman" w:cs="Times New Roman"/>
                <w:sz w:val="18"/>
                <w:szCs w:val="18"/>
              </w:rPr>
            </w:pPr>
            <w:r w:rsidRPr="002D6353">
              <w:rPr>
                <w:rFonts w:ascii="Times New Roman" w:hAnsi="Times New Roman" w:cs="Times New Roman"/>
                <w:sz w:val="18"/>
                <w:szCs w:val="18"/>
              </w:rPr>
              <w:t> </w:t>
            </w:r>
            <w:r w:rsidR="00042723">
              <w:rPr>
                <w:rFonts w:ascii="Times New Roman" w:hAnsi="Times New Roman" w:cs="Times New Roman"/>
                <w:sz w:val="18"/>
                <w:szCs w:val="18"/>
              </w:rPr>
              <w:t>146693,4</w:t>
            </w:r>
            <w:r>
              <w:rPr>
                <w:rFonts w:ascii="Times New Roman" w:hAnsi="Times New Roman" w:cs="Times New Roman"/>
                <w:sz w:val="18"/>
                <w:szCs w:val="18"/>
              </w:rPr>
              <w:t>9</w:t>
            </w:r>
            <w:r w:rsidR="00855897"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6FCB" w:rsidRDefault="00855897" w:rsidP="00B16FCB">
            <w:pPr>
              <w:rPr>
                <w:rFonts w:ascii="Times New Roman" w:hAnsi="Times New Roman" w:cs="Times New Roman"/>
                <w:sz w:val="18"/>
                <w:szCs w:val="18"/>
              </w:rPr>
            </w:pPr>
            <w:r w:rsidRPr="002D6353">
              <w:rPr>
                <w:rFonts w:ascii="Times New Roman" w:hAnsi="Times New Roman" w:cs="Times New Roman"/>
                <w:sz w:val="18"/>
                <w:szCs w:val="18"/>
              </w:rPr>
              <w:t> </w:t>
            </w:r>
            <w:r w:rsidR="00B16FCB">
              <w:rPr>
                <w:rFonts w:ascii="Times New Roman" w:hAnsi="Times New Roman" w:cs="Times New Roman"/>
                <w:sz w:val="18"/>
                <w:szCs w:val="18"/>
              </w:rPr>
              <w:t>Земельный участок для ведения ЛПХ</w:t>
            </w:r>
          </w:p>
          <w:p w:rsidR="00B16FCB" w:rsidRDefault="00B16FCB" w:rsidP="00B16FCB">
            <w:pPr>
              <w:rPr>
                <w:rFonts w:ascii="Times New Roman" w:hAnsi="Times New Roman" w:cs="Times New Roman"/>
                <w:sz w:val="18"/>
                <w:szCs w:val="18"/>
              </w:rPr>
            </w:pPr>
            <w:r>
              <w:rPr>
                <w:rFonts w:ascii="Times New Roman" w:hAnsi="Times New Roman" w:cs="Times New Roman"/>
                <w:sz w:val="18"/>
                <w:szCs w:val="18"/>
              </w:rPr>
              <w:t>Жилой дом</w:t>
            </w: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16FCB" w:rsidRDefault="00B16FCB" w:rsidP="00B16FCB">
            <w:pPr>
              <w:rPr>
                <w:rFonts w:ascii="Times New Roman" w:hAnsi="Times New Roman" w:cs="Times New Roman"/>
                <w:sz w:val="18"/>
                <w:szCs w:val="18"/>
              </w:rPr>
            </w:pPr>
            <w:r>
              <w:rPr>
                <w:rFonts w:ascii="Times New Roman" w:hAnsi="Times New Roman" w:cs="Times New Roman"/>
                <w:sz w:val="18"/>
                <w:szCs w:val="18"/>
              </w:rPr>
              <w:t>4000</w:t>
            </w:r>
          </w:p>
          <w:p w:rsidR="00B16FCB" w:rsidRDefault="00B16FCB" w:rsidP="00B16FCB">
            <w:pPr>
              <w:rPr>
                <w:rFonts w:ascii="Times New Roman" w:hAnsi="Times New Roman" w:cs="Times New Roman"/>
                <w:sz w:val="18"/>
                <w:szCs w:val="18"/>
              </w:rPr>
            </w:pPr>
          </w:p>
          <w:p w:rsidR="00042723" w:rsidRDefault="00042723" w:rsidP="00B16FCB">
            <w:pPr>
              <w:rPr>
                <w:rFonts w:ascii="Times New Roman" w:hAnsi="Times New Roman" w:cs="Times New Roman"/>
                <w:sz w:val="18"/>
                <w:szCs w:val="18"/>
              </w:rPr>
            </w:pPr>
          </w:p>
          <w:p w:rsidR="00855897" w:rsidRDefault="00B16FCB" w:rsidP="00B16FCB">
            <w:pPr>
              <w:rPr>
                <w:rFonts w:ascii="Times New Roman" w:hAnsi="Times New Roman" w:cs="Times New Roman"/>
                <w:sz w:val="18"/>
                <w:szCs w:val="18"/>
              </w:rPr>
            </w:pPr>
            <w:r>
              <w:rPr>
                <w:rFonts w:ascii="Times New Roman" w:hAnsi="Times New Roman" w:cs="Times New Roman"/>
                <w:sz w:val="18"/>
                <w:szCs w:val="18"/>
              </w:rPr>
              <w:t>55,6</w:t>
            </w:r>
          </w:p>
          <w:p w:rsidR="00855897" w:rsidRDefault="00855897" w:rsidP="00855897">
            <w:pPr>
              <w:rPr>
                <w:rFonts w:ascii="Times New Roman" w:hAnsi="Times New Roman" w:cs="Times New Roman"/>
                <w:sz w:val="18"/>
                <w:szCs w:val="18"/>
              </w:rPr>
            </w:pPr>
          </w:p>
          <w:p w:rsidR="00855897" w:rsidRDefault="00855897" w:rsidP="00855897">
            <w:pPr>
              <w:rPr>
                <w:rFonts w:ascii="Times New Roman" w:hAnsi="Times New Roman" w:cs="Times New Roman"/>
                <w:sz w:val="18"/>
                <w:szCs w:val="18"/>
              </w:rPr>
            </w:pPr>
          </w:p>
          <w:p w:rsidR="00855897" w:rsidRPr="002D6353"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Россия</w:t>
            </w:r>
          </w:p>
          <w:p w:rsidR="00855897" w:rsidRDefault="00855897" w:rsidP="00855897">
            <w:pPr>
              <w:rPr>
                <w:rFonts w:ascii="Times New Roman" w:hAnsi="Times New Roman" w:cs="Times New Roman"/>
                <w:sz w:val="18"/>
                <w:szCs w:val="18"/>
              </w:rPr>
            </w:pP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B16FCB"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p>
    <w:p w:rsidR="00855897" w:rsidRDefault="00855897" w:rsidP="00855897">
      <w:pPr>
        <w:spacing w:after="0"/>
        <w:ind w:firstLine="54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855897"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855897" w:rsidRPr="0022067F" w:rsidRDefault="00855897" w:rsidP="0085589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855897" w:rsidRDefault="00855897" w:rsidP="00855897">
      <w:pPr>
        <w:autoSpaceDE w:val="0"/>
        <w:autoSpaceDN w:val="0"/>
        <w:adjustRightInd w:val="0"/>
        <w:spacing w:after="0" w:line="240" w:lineRule="auto"/>
        <w:jc w:val="right"/>
        <w:rPr>
          <w:rFonts w:ascii="Times New Roman" w:hAnsi="Times New Roman" w:cs="Times New Roman"/>
          <w:bCs/>
          <w:color w:val="000000"/>
          <w:sz w:val="16"/>
          <w:szCs w:val="16"/>
        </w:rPr>
      </w:pPr>
    </w:p>
    <w:p w:rsidR="00855897" w:rsidRPr="002A53C1" w:rsidRDefault="00855897" w:rsidP="0085589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855897" w:rsidRPr="002A53C1" w:rsidRDefault="00855897" w:rsidP="0085589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855897" w:rsidRPr="002A53C1" w:rsidRDefault="00855897" w:rsidP="00855897">
      <w:pPr>
        <w:rPr>
          <w:bCs/>
          <w:color w:val="000000"/>
          <w:sz w:val="24"/>
          <w:szCs w:val="24"/>
        </w:rPr>
      </w:pPr>
    </w:p>
    <w:p w:rsidR="00855897" w:rsidRPr="0022067F" w:rsidRDefault="00855897" w:rsidP="0085589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855897" w:rsidRPr="0022067F" w:rsidRDefault="00855897" w:rsidP="0085589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855897" w:rsidRPr="002D6353" w:rsidRDefault="00042723" w:rsidP="00855897">
      <w:pPr>
        <w:ind w:firstLine="540"/>
        <w:jc w:val="center"/>
        <w:rPr>
          <w:rFonts w:ascii="Times New Roman" w:hAnsi="Times New Roman" w:cs="Times New Roman"/>
          <w:color w:val="000000"/>
          <w:sz w:val="18"/>
          <w:szCs w:val="18"/>
        </w:rPr>
      </w:pPr>
      <w:r>
        <w:rPr>
          <w:rFonts w:ascii="Times New Roman" w:hAnsi="Times New Roman" w:cs="Times New Roman"/>
          <w:color w:val="000000"/>
          <w:sz w:val="18"/>
          <w:szCs w:val="18"/>
        </w:rPr>
        <w:t>2016</w:t>
      </w:r>
      <w:r w:rsidR="00855897" w:rsidRPr="002D6353">
        <w:rPr>
          <w:rFonts w:ascii="Times New Roman" w:hAnsi="Times New Roman" w:cs="Times New Roman"/>
          <w:color w:val="000000"/>
          <w:sz w:val="18"/>
          <w:szCs w:val="18"/>
        </w:rPr>
        <w:t>(за отчетный финансовый год)</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855897" w:rsidRPr="002D6353" w:rsidTr="00855897">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042723">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855897" w:rsidRPr="002D6353" w:rsidTr="00855897">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855897" w:rsidRPr="002D6353" w:rsidRDefault="00855897" w:rsidP="00855897">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855897" w:rsidRPr="002D6353" w:rsidRDefault="00855897" w:rsidP="00855897">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855897" w:rsidRPr="002D6353" w:rsidRDefault="00855897" w:rsidP="00855897">
            <w:pPr>
              <w:spacing w:after="0"/>
              <w:jc w:val="center"/>
              <w:rPr>
                <w:rFonts w:ascii="Times New Roman" w:hAnsi="Times New Roman" w:cs="Times New Roman"/>
                <w:sz w:val="18"/>
                <w:szCs w:val="18"/>
              </w:rPr>
            </w:pPr>
          </w:p>
        </w:tc>
      </w:tr>
      <w:tr w:rsidR="00855897" w:rsidRPr="002D6353" w:rsidTr="00855897">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897" w:rsidRPr="002D6353" w:rsidRDefault="00855897" w:rsidP="00855897">
            <w:pPr>
              <w:rPr>
                <w:rFonts w:ascii="Times New Roman" w:hAnsi="Times New Roman" w:cs="Times New Roman"/>
                <w:sz w:val="18"/>
                <w:szCs w:val="18"/>
              </w:rPr>
            </w:pPr>
            <w:r>
              <w:rPr>
                <w:rFonts w:ascii="Times New Roman" w:hAnsi="Times New Roman" w:cs="Times New Roman"/>
                <w:sz w:val="18"/>
                <w:szCs w:val="18"/>
              </w:rPr>
              <w:lastRenderedPageBreak/>
              <w:t xml:space="preserve">Депутата Сельской Думы сельского поселения  «Село </w:t>
            </w:r>
            <w:proofErr w:type="spellStart"/>
            <w:r>
              <w:rPr>
                <w:rFonts w:ascii="Times New Roman" w:hAnsi="Times New Roman" w:cs="Times New Roman"/>
                <w:sz w:val="18"/>
                <w:szCs w:val="18"/>
              </w:rPr>
              <w:t>Студене</w:t>
            </w:r>
            <w:r w:rsidR="00B16FCB">
              <w:rPr>
                <w:rFonts w:ascii="Times New Roman" w:hAnsi="Times New Roman" w:cs="Times New Roman"/>
                <w:sz w:val="18"/>
                <w:szCs w:val="18"/>
              </w:rPr>
              <w:t>ц</w:t>
            </w:r>
            <w:proofErr w:type="spellEnd"/>
            <w:r w:rsidR="00B16FCB">
              <w:rPr>
                <w:rFonts w:ascii="Times New Roman" w:hAnsi="Times New Roman" w:cs="Times New Roman"/>
                <w:sz w:val="18"/>
                <w:szCs w:val="18"/>
              </w:rPr>
              <w:t xml:space="preserve">» </w:t>
            </w:r>
            <w:proofErr w:type="spellStart"/>
            <w:r w:rsidR="00B16FCB">
              <w:rPr>
                <w:rFonts w:ascii="Times New Roman" w:hAnsi="Times New Roman" w:cs="Times New Roman"/>
                <w:sz w:val="18"/>
                <w:szCs w:val="18"/>
              </w:rPr>
              <w:t>Мазьянова</w:t>
            </w:r>
            <w:proofErr w:type="spellEnd"/>
            <w:r w:rsidR="00B16FCB">
              <w:rPr>
                <w:rFonts w:ascii="Times New Roman" w:hAnsi="Times New Roman" w:cs="Times New Roman"/>
                <w:sz w:val="18"/>
                <w:szCs w:val="18"/>
              </w:rPr>
              <w:t xml:space="preserve"> Владимира Пименовича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042723">
              <w:rPr>
                <w:rFonts w:ascii="Times New Roman" w:hAnsi="Times New Roman" w:cs="Times New Roman"/>
                <w:sz w:val="18"/>
                <w:szCs w:val="18"/>
              </w:rPr>
              <w:t>165543,15</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B16FCB" w:rsidRDefault="00B16FCB" w:rsidP="00855897">
            <w:pPr>
              <w:rPr>
                <w:rFonts w:ascii="Times New Roman" w:hAnsi="Times New Roman" w:cs="Times New Roman"/>
                <w:sz w:val="18"/>
                <w:szCs w:val="18"/>
              </w:rPr>
            </w:pPr>
            <w:r>
              <w:rPr>
                <w:rFonts w:ascii="Times New Roman" w:hAnsi="Times New Roman" w:cs="Times New Roman"/>
                <w:sz w:val="18"/>
                <w:szCs w:val="18"/>
              </w:rPr>
              <w:t>Земельный участок под ИЖС</w:t>
            </w:r>
          </w:p>
          <w:p w:rsidR="00855897" w:rsidRPr="00B16FCB" w:rsidRDefault="00B16FCB" w:rsidP="00B16FCB">
            <w:pPr>
              <w:rPr>
                <w:rFonts w:ascii="Times New Roman" w:hAnsi="Times New Roman" w:cs="Times New Roman"/>
                <w:sz w:val="18"/>
                <w:szCs w:val="18"/>
              </w:rPr>
            </w:pPr>
            <w:r>
              <w:rPr>
                <w:rFonts w:ascii="Times New Roman" w:hAnsi="Times New Roman" w:cs="Times New Roman"/>
                <w:sz w:val="18"/>
                <w:szCs w:val="18"/>
              </w:rPr>
              <w:t xml:space="preserve">Квартира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B16FCB" w:rsidRDefault="00B16FCB" w:rsidP="00855897">
            <w:pPr>
              <w:rPr>
                <w:rFonts w:ascii="Times New Roman" w:hAnsi="Times New Roman" w:cs="Times New Roman"/>
                <w:sz w:val="18"/>
                <w:szCs w:val="18"/>
              </w:rPr>
            </w:pPr>
            <w:r>
              <w:rPr>
                <w:rFonts w:ascii="Times New Roman" w:hAnsi="Times New Roman" w:cs="Times New Roman"/>
                <w:sz w:val="18"/>
                <w:szCs w:val="18"/>
              </w:rPr>
              <w:t>1170</w:t>
            </w:r>
          </w:p>
          <w:p w:rsidR="00B16FCB" w:rsidRDefault="00B16FCB" w:rsidP="00B16FCB">
            <w:pPr>
              <w:rPr>
                <w:rFonts w:ascii="Times New Roman" w:hAnsi="Times New Roman" w:cs="Times New Roman"/>
                <w:sz w:val="18"/>
                <w:szCs w:val="18"/>
              </w:rPr>
            </w:pPr>
          </w:p>
          <w:p w:rsidR="00855897" w:rsidRPr="00B16FCB" w:rsidRDefault="00B16FCB" w:rsidP="00B16FCB">
            <w:pPr>
              <w:rPr>
                <w:rFonts w:ascii="Times New Roman" w:hAnsi="Times New Roman" w:cs="Times New Roman"/>
                <w:sz w:val="18"/>
                <w:szCs w:val="18"/>
              </w:rPr>
            </w:pPr>
            <w:r>
              <w:rPr>
                <w:rFonts w:ascii="Times New Roman" w:hAnsi="Times New Roman" w:cs="Times New Roman"/>
                <w:sz w:val="18"/>
                <w:szCs w:val="18"/>
              </w:rPr>
              <w:t>66,9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16FCB" w:rsidRDefault="00B16FCB" w:rsidP="00855897">
            <w:pPr>
              <w:rPr>
                <w:rFonts w:ascii="Times New Roman" w:hAnsi="Times New Roman" w:cs="Times New Roman"/>
                <w:sz w:val="18"/>
                <w:szCs w:val="18"/>
              </w:rPr>
            </w:pPr>
            <w:r>
              <w:rPr>
                <w:rFonts w:ascii="Times New Roman" w:hAnsi="Times New Roman" w:cs="Times New Roman"/>
                <w:sz w:val="18"/>
                <w:szCs w:val="18"/>
              </w:rPr>
              <w:t>Россия</w:t>
            </w:r>
          </w:p>
          <w:p w:rsidR="00B16FCB" w:rsidRDefault="00B16FCB" w:rsidP="00B16FCB">
            <w:pPr>
              <w:rPr>
                <w:rFonts w:ascii="Times New Roman" w:hAnsi="Times New Roman" w:cs="Times New Roman"/>
                <w:sz w:val="18"/>
                <w:szCs w:val="18"/>
              </w:rPr>
            </w:pPr>
          </w:p>
          <w:p w:rsidR="00855897" w:rsidRPr="00B16FCB" w:rsidRDefault="00B16FCB" w:rsidP="00B16FCB">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sidR="00A4589F">
              <w:rPr>
                <w:rFonts w:ascii="Times New Roman" w:hAnsi="Times New Roman" w:cs="Times New Roman"/>
                <w:sz w:val="18"/>
                <w:szCs w:val="18"/>
              </w:rPr>
              <w:t xml:space="preserve"> </w:t>
            </w:r>
            <w:proofErr w:type="spellStart"/>
            <w:r w:rsidR="00A4589F">
              <w:rPr>
                <w:rFonts w:ascii="Times New Roman" w:hAnsi="Times New Roman" w:cs="Times New Roman"/>
                <w:sz w:val="18"/>
                <w:szCs w:val="18"/>
              </w:rPr>
              <w:t>Мазьяновой</w:t>
            </w:r>
            <w:proofErr w:type="spellEnd"/>
            <w:r w:rsidR="00A4589F">
              <w:rPr>
                <w:rFonts w:ascii="Times New Roman" w:hAnsi="Times New Roman" w:cs="Times New Roman"/>
                <w:sz w:val="18"/>
                <w:szCs w:val="18"/>
              </w:rPr>
              <w:t xml:space="preserve"> Валентины </w:t>
            </w:r>
            <w:proofErr w:type="spellStart"/>
            <w:r w:rsidR="00A4589F">
              <w:rPr>
                <w:rFonts w:ascii="Times New Roman" w:hAnsi="Times New Roman" w:cs="Times New Roman"/>
                <w:sz w:val="18"/>
                <w:szCs w:val="18"/>
              </w:rPr>
              <w:t>Евстафьевны</w:t>
            </w:r>
            <w:proofErr w:type="spellEnd"/>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r w:rsidR="00042723">
              <w:rPr>
                <w:rFonts w:ascii="Times New Roman" w:hAnsi="Times New Roman" w:cs="Times New Roman"/>
                <w:sz w:val="18"/>
                <w:szCs w:val="18"/>
              </w:rPr>
              <w:t>133555,90</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A4589F" w:rsidRDefault="00855897" w:rsidP="00A4589F">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A4589F">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4589F" w:rsidRPr="00977558" w:rsidRDefault="00855897" w:rsidP="00A4589F">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977558" w:rsidRDefault="00855897" w:rsidP="0085589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r w:rsidR="00855897" w:rsidRPr="002D6353" w:rsidTr="00855897">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55897" w:rsidRPr="002D6353" w:rsidRDefault="00855897" w:rsidP="00855897">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855897" w:rsidRPr="002D6353" w:rsidRDefault="00855897" w:rsidP="00855897">
            <w:pPr>
              <w:rPr>
                <w:rFonts w:ascii="Times New Roman" w:hAnsi="Times New Roman" w:cs="Times New Roman"/>
                <w:sz w:val="18"/>
                <w:szCs w:val="18"/>
              </w:rPr>
            </w:pPr>
          </w:p>
        </w:tc>
      </w:tr>
    </w:tbl>
    <w:p w:rsidR="002D6353" w:rsidRDefault="002D6353"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522255" w:rsidRDefault="00522255" w:rsidP="00522255">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522255" w:rsidRDefault="00522255" w:rsidP="00522255">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522255" w:rsidRDefault="00522255" w:rsidP="00522255">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522255" w:rsidRPr="0022067F" w:rsidRDefault="00522255" w:rsidP="00522255">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522255" w:rsidRDefault="00522255" w:rsidP="00522255">
      <w:pPr>
        <w:autoSpaceDE w:val="0"/>
        <w:autoSpaceDN w:val="0"/>
        <w:adjustRightInd w:val="0"/>
        <w:spacing w:after="0" w:line="240" w:lineRule="auto"/>
        <w:jc w:val="right"/>
        <w:rPr>
          <w:rFonts w:ascii="Times New Roman" w:hAnsi="Times New Roman" w:cs="Times New Roman"/>
          <w:bCs/>
          <w:color w:val="000000"/>
          <w:sz w:val="16"/>
          <w:szCs w:val="16"/>
        </w:rPr>
      </w:pPr>
    </w:p>
    <w:p w:rsidR="00522255" w:rsidRPr="002A53C1" w:rsidRDefault="00522255" w:rsidP="00522255">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522255" w:rsidRPr="002A53C1" w:rsidRDefault="00522255" w:rsidP="00522255">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522255" w:rsidRPr="002A53C1" w:rsidRDefault="00522255" w:rsidP="00522255">
      <w:pPr>
        <w:rPr>
          <w:bCs/>
          <w:color w:val="000000"/>
          <w:sz w:val="24"/>
          <w:szCs w:val="24"/>
        </w:rPr>
      </w:pPr>
    </w:p>
    <w:p w:rsidR="00522255" w:rsidRPr="0022067F" w:rsidRDefault="00522255" w:rsidP="00522255">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522255" w:rsidRPr="0022067F" w:rsidRDefault="00522255" w:rsidP="00522255">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522255" w:rsidRPr="002D6353" w:rsidRDefault="00522255" w:rsidP="00522255">
      <w:pPr>
        <w:ind w:firstLine="540"/>
        <w:jc w:val="center"/>
        <w:rPr>
          <w:rFonts w:ascii="Times New Roman" w:hAnsi="Times New Roman" w:cs="Times New Roman"/>
          <w:color w:val="000000"/>
          <w:sz w:val="18"/>
          <w:szCs w:val="18"/>
        </w:rPr>
      </w:pPr>
      <w:r w:rsidRPr="002D6353">
        <w:rPr>
          <w:rFonts w:ascii="Times New Roman" w:hAnsi="Times New Roman" w:cs="Times New Roman"/>
          <w:color w:val="000000"/>
          <w:sz w:val="18"/>
          <w:szCs w:val="18"/>
        </w:rPr>
        <w:t>(за отчетный финансовый год)</w:t>
      </w:r>
      <w:r w:rsidR="00042723">
        <w:rPr>
          <w:rFonts w:ascii="Times New Roman" w:hAnsi="Times New Roman" w:cs="Times New Roman"/>
          <w:color w:val="000000"/>
          <w:sz w:val="18"/>
          <w:szCs w:val="18"/>
        </w:rPr>
        <w:t xml:space="preserve"> 2016</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522255" w:rsidRPr="002D6353" w:rsidTr="00CA0936">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042723">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522255" w:rsidRPr="002D6353" w:rsidRDefault="00522255" w:rsidP="00CA0936">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522255" w:rsidRPr="002D6353" w:rsidTr="00CA0936">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522255" w:rsidRPr="002D6353" w:rsidRDefault="00522255" w:rsidP="00CA0936">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522255" w:rsidRPr="002D6353" w:rsidRDefault="00522255" w:rsidP="00CA0936">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522255" w:rsidRPr="002D6353" w:rsidRDefault="00522255"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522255" w:rsidRPr="002D6353" w:rsidRDefault="00522255" w:rsidP="00CA0936">
            <w:pPr>
              <w:spacing w:after="0"/>
              <w:jc w:val="center"/>
              <w:rPr>
                <w:rFonts w:ascii="Times New Roman" w:hAnsi="Times New Roman" w:cs="Times New Roman"/>
                <w:sz w:val="18"/>
                <w:szCs w:val="18"/>
              </w:rPr>
            </w:pPr>
          </w:p>
        </w:tc>
      </w:tr>
      <w:tr w:rsidR="00522255" w:rsidRPr="002D6353" w:rsidTr="00CA0936">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2255" w:rsidRPr="002D6353" w:rsidRDefault="00522255" w:rsidP="00CA0936">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Ахрамович</w:t>
            </w:r>
            <w:proofErr w:type="spellEnd"/>
            <w:r>
              <w:rPr>
                <w:rFonts w:ascii="Times New Roman" w:hAnsi="Times New Roman" w:cs="Times New Roman"/>
                <w:sz w:val="18"/>
                <w:szCs w:val="18"/>
              </w:rPr>
              <w:t xml:space="preserve"> Татьяны Васильевны</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522255" w:rsidRDefault="00042723" w:rsidP="00CA0936">
            <w:pPr>
              <w:rPr>
                <w:rFonts w:ascii="Times New Roman" w:hAnsi="Times New Roman" w:cs="Times New Roman"/>
                <w:sz w:val="18"/>
                <w:szCs w:val="18"/>
              </w:rPr>
            </w:pPr>
            <w:r>
              <w:rPr>
                <w:rFonts w:ascii="Times New Roman" w:hAnsi="Times New Roman" w:cs="Times New Roman"/>
                <w:sz w:val="18"/>
                <w:szCs w:val="18"/>
                <w:lang w:eastAsia="en-US"/>
              </w:rPr>
              <w:t>365308,59</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Pr>
                <w:rFonts w:ascii="Times New Roman" w:hAnsi="Times New Roman" w:cs="Times New Roman"/>
                <w:sz w:val="18"/>
                <w:szCs w:val="18"/>
              </w:rPr>
              <w:t xml:space="preserve">Земельный участок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Pr>
                <w:rFonts w:ascii="Times New Roman" w:hAnsi="Times New Roman" w:cs="Times New Roman"/>
                <w:sz w:val="18"/>
                <w:szCs w:val="18"/>
              </w:rPr>
              <w:t>5000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522255" w:rsidRPr="002D6353" w:rsidRDefault="00522255" w:rsidP="00CA0936">
            <w:pPr>
              <w:rPr>
                <w:rFonts w:ascii="Times New Roman" w:hAnsi="Times New Roman" w:cs="Times New Roman"/>
                <w:sz w:val="18"/>
                <w:szCs w:val="18"/>
              </w:rPr>
            </w:pPr>
          </w:p>
        </w:tc>
      </w:tr>
      <w:tr w:rsidR="00522255" w:rsidRPr="002D6353" w:rsidTr="00CA0936">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lastRenderedPageBreak/>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Ахрамовича</w:t>
            </w:r>
            <w:proofErr w:type="spellEnd"/>
            <w:r>
              <w:rPr>
                <w:rFonts w:ascii="Times New Roman" w:hAnsi="Times New Roman" w:cs="Times New Roman"/>
                <w:sz w:val="18"/>
                <w:szCs w:val="18"/>
              </w:rPr>
              <w:t xml:space="preserve"> Владимира Николаевича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522255" w:rsidRDefault="00522255" w:rsidP="00CA0936">
            <w:pPr>
              <w:rPr>
                <w:rFonts w:ascii="Times New Roman" w:hAnsi="Times New Roman" w:cs="Times New Roman"/>
                <w:sz w:val="18"/>
                <w:szCs w:val="18"/>
              </w:rPr>
            </w:pPr>
            <w:r w:rsidRPr="00522255">
              <w:rPr>
                <w:rFonts w:ascii="Times New Roman" w:hAnsi="Times New Roman" w:cs="Times New Roman"/>
                <w:sz w:val="18"/>
                <w:szCs w:val="18"/>
              </w:rPr>
              <w:t> </w:t>
            </w:r>
            <w:r w:rsidR="00042723">
              <w:rPr>
                <w:rFonts w:ascii="Times New Roman" w:hAnsi="Times New Roman" w:cs="Times New Roman"/>
                <w:sz w:val="18"/>
                <w:szCs w:val="18"/>
                <w:lang w:val="en-US" w:eastAsia="en-US"/>
              </w:rPr>
              <w:t>192441</w:t>
            </w:r>
            <w:r w:rsidRPr="00522255">
              <w:rPr>
                <w:rFonts w:ascii="Times New Roman" w:hAnsi="Times New Roman" w:cs="Times New Roman"/>
                <w:sz w:val="18"/>
                <w:szCs w:val="18"/>
                <w:lang w:eastAsia="en-US"/>
              </w:rPr>
              <w:t>,</w:t>
            </w:r>
            <w:r w:rsidR="00042723">
              <w:rPr>
                <w:rFonts w:ascii="Times New Roman" w:hAnsi="Times New Roman" w:cs="Times New Roman"/>
                <w:sz w:val="18"/>
                <w:szCs w:val="18"/>
                <w:lang w:val="en-US" w:eastAsia="en-US"/>
              </w:rPr>
              <w:t>06</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 xml:space="preserve">Земельный участок </w:t>
            </w:r>
          </w:p>
          <w:p w:rsidR="00522255" w:rsidRDefault="00522255" w:rsidP="00CA0936">
            <w:pPr>
              <w:rPr>
                <w:rFonts w:ascii="Times New Roman" w:hAnsi="Times New Roman" w:cs="Times New Roman"/>
                <w:sz w:val="18"/>
                <w:szCs w:val="18"/>
              </w:rPr>
            </w:pPr>
          </w:p>
          <w:p w:rsidR="00522255" w:rsidRPr="00977558" w:rsidRDefault="00522255" w:rsidP="00CA0936">
            <w:pPr>
              <w:rPr>
                <w:rFonts w:ascii="Times New Roman" w:hAnsi="Times New Roman" w:cs="Times New Roman"/>
                <w:sz w:val="18"/>
                <w:szCs w:val="18"/>
              </w:rPr>
            </w:pPr>
            <w:r>
              <w:rPr>
                <w:rFonts w:ascii="Times New Roman" w:hAnsi="Times New Roman" w:cs="Times New Roman"/>
                <w:sz w:val="18"/>
                <w:szCs w:val="18"/>
              </w:rPr>
              <w:t xml:space="preserve">Жилой дом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2400</w:t>
            </w:r>
          </w:p>
          <w:p w:rsidR="00522255" w:rsidRDefault="00522255" w:rsidP="00CA0936">
            <w:pPr>
              <w:rPr>
                <w:rFonts w:ascii="Times New Roman" w:hAnsi="Times New Roman" w:cs="Times New Roman"/>
                <w:sz w:val="18"/>
                <w:szCs w:val="18"/>
              </w:rPr>
            </w:pPr>
          </w:p>
          <w:p w:rsidR="00522255" w:rsidRDefault="00522255" w:rsidP="00CA0936">
            <w:pPr>
              <w:rPr>
                <w:rFonts w:ascii="Times New Roman" w:hAnsi="Times New Roman" w:cs="Times New Roman"/>
                <w:sz w:val="18"/>
                <w:szCs w:val="18"/>
              </w:rPr>
            </w:pPr>
          </w:p>
          <w:p w:rsidR="00522255" w:rsidRDefault="00522255" w:rsidP="00CA0936">
            <w:pPr>
              <w:rPr>
                <w:rFonts w:ascii="Times New Roman" w:hAnsi="Times New Roman" w:cs="Times New Roman"/>
                <w:sz w:val="18"/>
                <w:szCs w:val="18"/>
              </w:rPr>
            </w:pPr>
            <w:r>
              <w:rPr>
                <w:rFonts w:ascii="Times New Roman" w:hAnsi="Times New Roman" w:cs="Times New Roman"/>
                <w:sz w:val="18"/>
                <w:szCs w:val="18"/>
              </w:rPr>
              <w:t>97,3</w:t>
            </w:r>
          </w:p>
          <w:p w:rsidR="00522255" w:rsidRPr="002D6353" w:rsidRDefault="00522255" w:rsidP="00CA0936">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Россия</w:t>
            </w:r>
          </w:p>
          <w:p w:rsidR="00522255" w:rsidRDefault="00522255" w:rsidP="00CA0936">
            <w:pPr>
              <w:rPr>
                <w:rFonts w:ascii="Times New Roman" w:hAnsi="Times New Roman" w:cs="Times New Roman"/>
                <w:sz w:val="18"/>
                <w:szCs w:val="18"/>
              </w:rPr>
            </w:pPr>
          </w:p>
          <w:p w:rsidR="00522255" w:rsidRPr="00977558" w:rsidRDefault="00522255" w:rsidP="00CA0936">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522255"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r>
              <w:rPr>
                <w:rFonts w:ascii="Times New Roman" w:hAnsi="Times New Roman" w:cs="Times New Roman"/>
                <w:sz w:val="18"/>
                <w:szCs w:val="18"/>
              </w:rPr>
              <w:t xml:space="preserve">Легковой автомобиль </w:t>
            </w:r>
            <w:r>
              <w:rPr>
                <w:rFonts w:ascii="Times New Roman" w:hAnsi="Times New Roman" w:cs="Times New Roman"/>
                <w:sz w:val="18"/>
                <w:szCs w:val="18"/>
                <w:lang w:val="en-US"/>
              </w:rPr>
              <w:t>NISSAN</w:t>
            </w:r>
            <w:r w:rsidRPr="00522255">
              <w:rPr>
                <w:rFonts w:ascii="Times New Roman" w:hAnsi="Times New Roman" w:cs="Times New Roman"/>
                <w:sz w:val="18"/>
                <w:szCs w:val="18"/>
              </w:rPr>
              <w:t xml:space="preserve"> </w:t>
            </w:r>
            <w:r>
              <w:rPr>
                <w:rFonts w:ascii="Times New Roman" w:hAnsi="Times New Roman" w:cs="Times New Roman"/>
                <w:sz w:val="18"/>
                <w:szCs w:val="18"/>
                <w:lang w:val="en-US"/>
              </w:rPr>
              <w:t>PREMERA</w:t>
            </w:r>
            <w:r w:rsidRPr="00522255">
              <w:rPr>
                <w:rFonts w:ascii="Times New Roman" w:hAnsi="Times New Roman" w:cs="Times New Roman"/>
                <w:sz w:val="18"/>
                <w:szCs w:val="18"/>
              </w:rPr>
              <w:t xml:space="preserve"> </w:t>
            </w:r>
            <w:r>
              <w:rPr>
                <w:rFonts w:ascii="Times New Roman" w:hAnsi="Times New Roman" w:cs="Times New Roman"/>
                <w:sz w:val="18"/>
                <w:szCs w:val="18"/>
              </w:rPr>
              <w:t>1997 г.в.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522255" w:rsidRPr="002D6353" w:rsidRDefault="00522255" w:rsidP="00CA0936">
            <w:pPr>
              <w:rPr>
                <w:rFonts w:ascii="Times New Roman" w:hAnsi="Times New Roman" w:cs="Times New Roman"/>
                <w:sz w:val="18"/>
                <w:szCs w:val="18"/>
              </w:rPr>
            </w:pPr>
          </w:p>
        </w:tc>
      </w:tr>
      <w:tr w:rsidR="00522255" w:rsidRPr="002D6353" w:rsidTr="00CA0936">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22255" w:rsidRPr="002D6353" w:rsidRDefault="00522255"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522255" w:rsidRPr="002D6353" w:rsidRDefault="00522255" w:rsidP="00CA0936">
            <w:pPr>
              <w:rPr>
                <w:rFonts w:ascii="Times New Roman" w:hAnsi="Times New Roman" w:cs="Times New Roman"/>
                <w:sz w:val="18"/>
                <w:szCs w:val="18"/>
              </w:rPr>
            </w:pPr>
          </w:p>
        </w:tc>
      </w:tr>
    </w:tbl>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042723">
      <w:pPr>
        <w:spacing w:after="0"/>
        <w:rPr>
          <w:rFonts w:ascii="Times New Roman" w:hAnsi="Times New Roman"/>
          <w:bCs/>
          <w:color w:val="000000"/>
          <w:sz w:val="16"/>
          <w:szCs w:val="16"/>
        </w:rPr>
      </w:pPr>
      <w:bookmarkStart w:id="0" w:name="_GoBack"/>
      <w:bookmarkEnd w:id="0"/>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522255">
      <w:pPr>
        <w:spacing w:after="0"/>
        <w:ind w:firstLine="540"/>
        <w:jc w:val="right"/>
        <w:rPr>
          <w:rFonts w:ascii="Times New Roman" w:hAnsi="Times New Roman"/>
          <w:bCs/>
          <w:color w:val="000000"/>
          <w:sz w:val="16"/>
          <w:szCs w:val="16"/>
        </w:rPr>
      </w:pPr>
    </w:p>
    <w:p w:rsidR="00522255" w:rsidRDefault="00522255"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p w:rsidR="00715F87" w:rsidRDefault="00715F87" w:rsidP="00715F87">
      <w:pPr>
        <w:spacing w:after="0"/>
        <w:jc w:val="right"/>
        <w:rPr>
          <w:rFonts w:ascii="Times New Roman" w:hAnsi="Times New Roman"/>
          <w:bCs/>
          <w:color w:val="000000"/>
          <w:sz w:val="16"/>
          <w:szCs w:val="16"/>
        </w:rPr>
      </w:pPr>
      <w:r w:rsidRPr="0022067F">
        <w:rPr>
          <w:rFonts w:ascii="Times New Roman" w:hAnsi="Times New Roman"/>
          <w:bCs/>
          <w:color w:val="000000"/>
          <w:sz w:val="16"/>
          <w:szCs w:val="16"/>
        </w:rPr>
        <w:t xml:space="preserve">Приложение  </w:t>
      </w:r>
      <w:r>
        <w:rPr>
          <w:rFonts w:ascii="Times New Roman" w:hAnsi="Times New Roman"/>
          <w:bCs/>
          <w:color w:val="000000"/>
          <w:sz w:val="16"/>
          <w:szCs w:val="16"/>
        </w:rPr>
        <w:t xml:space="preserve">к Порядку размещения сведений о доходах, расходах, </w:t>
      </w:r>
    </w:p>
    <w:p w:rsidR="00715F87" w:rsidRDefault="00715F87" w:rsidP="00715F8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об имуществе и обязательствах имущественного характера депутатов</w:t>
      </w:r>
    </w:p>
    <w:p w:rsidR="00715F87" w:rsidRDefault="00715F87" w:rsidP="00715F8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 xml:space="preserve"> и членов их семей в информационно </w:t>
      </w:r>
      <w:proofErr w:type="gramStart"/>
      <w:r>
        <w:rPr>
          <w:rFonts w:ascii="Times New Roman" w:hAnsi="Times New Roman"/>
          <w:bCs/>
          <w:color w:val="000000"/>
          <w:sz w:val="16"/>
          <w:szCs w:val="16"/>
        </w:rPr>
        <w:t>-т</w:t>
      </w:r>
      <w:proofErr w:type="gramEnd"/>
      <w:r>
        <w:rPr>
          <w:rFonts w:ascii="Times New Roman" w:hAnsi="Times New Roman"/>
          <w:bCs/>
          <w:color w:val="000000"/>
          <w:sz w:val="16"/>
          <w:szCs w:val="16"/>
        </w:rPr>
        <w:t xml:space="preserve">елекоммуникационной  сети </w:t>
      </w:r>
    </w:p>
    <w:p w:rsidR="00715F87" w:rsidRPr="0022067F" w:rsidRDefault="00715F87" w:rsidP="00715F87">
      <w:pPr>
        <w:spacing w:after="0"/>
        <w:ind w:firstLine="540"/>
        <w:jc w:val="right"/>
        <w:rPr>
          <w:rFonts w:ascii="Times New Roman" w:hAnsi="Times New Roman"/>
          <w:bCs/>
          <w:color w:val="000000"/>
          <w:sz w:val="16"/>
          <w:szCs w:val="16"/>
        </w:rPr>
      </w:pPr>
      <w:r>
        <w:rPr>
          <w:rFonts w:ascii="Times New Roman" w:hAnsi="Times New Roman"/>
          <w:bCs/>
          <w:color w:val="000000"/>
          <w:sz w:val="16"/>
          <w:szCs w:val="16"/>
        </w:rPr>
        <w:t>интернет и предоставления этих сведений средствам массовой информации</w:t>
      </w:r>
    </w:p>
    <w:p w:rsidR="00715F87" w:rsidRDefault="00715F87" w:rsidP="00715F87">
      <w:pPr>
        <w:autoSpaceDE w:val="0"/>
        <w:autoSpaceDN w:val="0"/>
        <w:adjustRightInd w:val="0"/>
        <w:spacing w:after="0" w:line="240" w:lineRule="auto"/>
        <w:jc w:val="right"/>
        <w:rPr>
          <w:rFonts w:ascii="Times New Roman" w:hAnsi="Times New Roman" w:cs="Times New Roman"/>
          <w:bCs/>
          <w:color w:val="000000"/>
          <w:sz w:val="16"/>
          <w:szCs w:val="16"/>
        </w:rPr>
      </w:pPr>
    </w:p>
    <w:p w:rsidR="00715F87" w:rsidRPr="002A53C1" w:rsidRDefault="00715F87" w:rsidP="00715F87">
      <w:pPr>
        <w:autoSpaceDE w:val="0"/>
        <w:autoSpaceDN w:val="0"/>
        <w:adjustRightInd w:val="0"/>
        <w:spacing w:after="0" w:line="240" w:lineRule="auto"/>
        <w:jc w:val="center"/>
        <w:rPr>
          <w:rFonts w:ascii="Times New Roman" w:hAnsi="Times New Roman"/>
          <w:b/>
          <w:bCs/>
          <w:color w:val="000000"/>
          <w:sz w:val="24"/>
          <w:szCs w:val="24"/>
        </w:rPr>
      </w:pPr>
      <w:r w:rsidRPr="002A53C1">
        <w:rPr>
          <w:rFonts w:ascii="Times New Roman" w:hAnsi="Times New Roman"/>
          <w:b/>
          <w:bCs/>
          <w:color w:val="000000"/>
          <w:sz w:val="24"/>
          <w:szCs w:val="24"/>
        </w:rPr>
        <w:t>Форма</w:t>
      </w:r>
    </w:p>
    <w:p w:rsidR="00715F87" w:rsidRPr="002A53C1" w:rsidRDefault="00715F87" w:rsidP="00715F87">
      <w:pPr>
        <w:spacing w:after="0"/>
        <w:ind w:firstLine="540"/>
        <w:jc w:val="center"/>
        <w:rPr>
          <w:rFonts w:ascii="Times New Roman" w:hAnsi="Times New Roman"/>
          <w:color w:val="000000"/>
          <w:sz w:val="24"/>
          <w:szCs w:val="24"/>
        </w:rPr>
      </w:pPr>
      <w:r w:rsidRPr="002A53C1">
        <w:rPr>
          <w:rFonts w:ascii="Times New Roman" w:hAnsi="Times New Roman"/>
          <w:b/>
          <w:bCs/>
          <w:color w:val="000000"/>
          <w:sz w:val="24"/>
          <w:szCs w:val="24"/>
        </w:rPr>
        <w:t xml:space="preserve">подачи сведений о доходах, </w:t>
      </w:r>
      <w:r>
        <w:rPr>
          <w:rFonts w:ascii="Times New Roman" w:hAnsi="Times New Roman"/>
          <w:b/>
          <w:bCs/>
          <w:color w:val="000000"/>
          <w:sz w:val="24"/>
          <w:szCs w:val="24"/>
        </w:rPr>
        <w:t xml:space="preserve">расходах, </w:t>
      </w:r>
      <w:r w:rsidRPr="002A53C1">
        <w:rPr>
          <w:rFonts w:ascii="Times New Roman" w:hAnsi="Times New Roman"/>
          <w:b/>
          <w:bCs/>
          <w:color w:val="000000"/>
          <w:sz w:val="24"/>
          <w:szCs w:val="24"/>
        </w:rPr>
        <w:t>об имуществе и обязательствах имущественного характера депутатов и членов их семей для размещения на официальном сайте и средствах массовой информации</w:t>
      </w:r>
    </w:p>
    <w:p w:rsidR="00715F87" w:rsidRPr="002A53C1" w:rsidRDefault="00715F87" w:rsidP="00715F87">
      <w:pPr>
        <w:rPr>
          <w:bCs/>
          <w:color w:val="000000"/>
          <w:sz w:val="24"/>
          <w:szCs w:val="24"/>
        </w:rPr>
      </w:pPr>
    </w:p>
    <w:p w:rsidR="00715F87" w:rsidRPr="0022067F" w:rsidRDefault="00715F87" w:rsidP="00715F8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b/>
          <w:bCs/>
          <w:color w:val="000000"/>
          <w:sz w:val="26"/>
          <w:szCs w:val="26"/>
        </w:rPr>
        <w:t xml:space="preserve"> </w:t>
      </w:r>
    </w:p>
    <w:p w:rsidR="00715F87" w:rsidRPr="0022067F" w:rsidRDefault="00715F87" w:rsidP="00715F87">
      <w:pPr>
        <w:spacing w:after="0"/>
        <w:ind w:firstLine="540"/>
        <w:jc w:val="center"/>
        <w:rPr>
          <w:rFonts w:ascii="Times New Roman" w:hAnsi="Times New Roman" w:cs="Times New Roman"/>
          <w:color w:val="000000"/>
          <w:sz w:val="16"/>
          <w:szCs w:val="16"/>
        </w:rPr>
      </w:pPr>
      <w:r w:rsidRPr="0022067F">
        <w:rPr>
          <w:rFonts w:ascii="Times New Roman" w:hAnsi="Times New Roman" w:cs="Times New Roman"/>
          <w:bCs/>
          <w:color w:val="000000"/>
          <w:sz w:val="16"/>
          <w:szCs w:val="16"/>
        </w:rPr>
        <w:t xml:space="preserve"> </w:t>
      </w:r>
      <w:r w:rsidRPr="0022067F">
        <w:rPr>
          <w:rFonts w:ascii="Times New Roman" w:hAnsi="Times New Roman" w:cs="Times New Roman"/>
          <w:b/>
          <w:bCs/>
          <w:color w:val="000000"/>
          <w:sz w:val="16"/>
          <w:szCs w:val="16"/>
        </w:rPr>
        <w:t xml:space="preserve">   </w:t>
      </w:r>
    </w:p>
    <w:p w:rsidR="00715F87" w:rsidRPr="002D6353" w:rsidRDefault="00715F87" w:rsidP="00715F87">
      <w:pPr>
        <w:ind w:firstLine="540"/>
        <w:jc w:val="center"/>
        <w:rPr>
          <w:rFonts w:ascii="Times New Roman" w:hAnsi="Times New Roman" w:cs="Times New Roman"/>
          <w:color w:val="000000"/>
          <w:sz w:val="18"/>
          <w:szCs w:val="18"/>
        </w:rPr>
      </w:pPr>
      <w:r w:rsidRPr="002D6353">
        <w:rPr>
          <w:rFonts w:ascii="Times New Roman" w:hAnsi="Times New Roman" w:cs="Times New Roman"/>
          <w:color w:val="000000"/>
          <w:sz w:val="18"/>
          <w:szCs w:val="18"/>
        </w:rPr>
        <w:t>(за отчетный финансовый год)</w:t>
      </w:r>
      <w:r w:rsidR="00042723">
        <w:rPr>
          <w:rFonts w:ascii="Times New Roman" w:hAnsi="Times New Roman" w:cs="Times New Roman"/>
          <w:color w:val="000000"/>
          <w:sz w:val="18"/>
          <w:szCs w:val="18"/>
        </w:rPr>
        <w:t xml:space="preserve"> 2016</w:t>
      </w:r>
    </w:p>
    <w:tbl>
      <w:tblPr>
        <w:tblW w:w="11483" w:type="dxa"/>
        <w:tblInd w:w="-1310" w:type="dxa"/>
        <w:tblLayout w:type="fixed"/>
        <w:tblCellMar>
          <w:left w:w="0" w:type="dxa"/>
          <w:right w:w="0" w:type="dxa"/>
        </w:tblCellMar>
        <w:tblLook w:val="04A0"/>
      </w:tblPr>
      <w:tblGrid>
        <w:gridCol w:w="1416"/>
        <w:gridCol w:w="1160"/>
        <w:gridCol w:w="1249"/>
        <w:gridCol w:w="851"/>
        <w:gridCol w:w="1134"/>
        <w:gridCol w:w="1134"/>
        <w:gridCol w:w="1137"/>
        <w:gridCol w:w="850"/>
        <w:gridCol w:w="992"/>
        <w:gridCol w:w="1560"/>
      </w:tblGrid>
      <w:tr w:rsidR="00715F87" w:rsidRPr="002D6353" w:rsidTr="00CA0936">
        <w:trPr>
          <w:cantSplit/>
        </w:trPr>
        <w:tc>
          <w:tcPr>
            <w:tcW w:w="1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ind w:left="315"/>
              <w:jc w:val="center"/>
              <w:rPr>
                <w:rFonts w:ascii="Times New Roman" w:hAnsi="Times New Roman" w:cs="Times New Roman"/>
                <w:sz w:val="18"/>
                <w:szCs w:val="18"/>
              </w:rPr>
            </w:pPr>
            <w:r w:rsidRPr="002D6353">
              <w:rPr>
                <w:rFonts w:ascii="Times New Roman" w:hAnsi="Times New Roman" w:cs="Times New Roman"/>
                <w:sz w:val="18"/>
                <w:szCs w:val="18"/>
              </w:rPr>
              <w:t>Ф</w:t>
            </w:r>
            <w:r>
              <w:rPr>
                <w:rFonts w:ascii="Times New Roman" w:hAnsi="Times New Roman" w:cs="Times New Roman"/>
                <w:sz w:val="18"/>
                <w:szCs w:val="18"/>
              </w:rPr>
              <w:t>.</w:t>
            </w:r>
            <w:r w:rsidRPr="002D6353">
              <w:rPr>
                <w:rFonts w:ascii="Times New Roman" w:hAnsi="Times New Roman" w:cs="Times New Roman"/>
                <w:sz w:val="18"/>
                <w:szCs w:val="18"/>
              </w:rPr>
              <w:t>И</w:t>
            </w:r>
            <w:r>
              <w:rPr>
                <w:rFonts w:ascii="Times New Roman" w:hAnsi="Times New Roman" w:cs="Times New Roman"/>
                <w:sz w:val="18"/>
                <w:szCs w:val="18"/>
              </w:rPr>
              <w:t>.</w:t>
            </w:r>
            <w:r w:rsidRPr="002D6353">
              <w:rPr>
                <w:rFonts w:ascii="Times New Roman" w:hAnsi="Times New Roman" w:cs="Times New Roman"/>
                <w:sz w:val="18"/>
                <w:szCs w:val="18"/>
              </w:rPr>
              <w:t>О</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proofErr w:type="spellStart"/>
            <w:r w:rsidRPr="002D6353">
              <w:rPr>
                <w:rFonts w:ascii="Times New Roman" w:hAnsi="Times New Roman" w:cs="Times New Roman"/>
                <w:sz w:val="18"/>
                <w:szCs w:val="18"/>
              </w:rPr>
              <w:t>Деклариро</w:t>
            </w:r>
            <w:proofErr w:type="spellEnd"/>
            <w:r w:rsidRPr="002D6353">
              <w:rPr>
                <w:rFonts w:ascii="Times New Roman" w:hAnsi="Times New Roman" w:cs="Times New Roman"/>
                <w:sz w:val="18"/>
                <w:szCs w:val="18"/>
              </w:rPr>
              <w:t>-</w:t>
            </w:r>
          </w:p>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ванный годовой доход за 20 </w:t>
            </w:r>
            <w:r w:rsidR="00042723">
              <w:rPr>
                <w:rFonts w:ascii="Times New Roman" w:hAnsi="Times New Roman" w:cs="Times New Roman"/>
                <w:sz w:val="18"/>
                <w:szCs w:val="18"/>
              </w:rPr>
              <w:t>16</w:t>
            </w:r>
            <w:r w:rsidRPr="002D6353">
              <w:rPr>
                <w:rFonts w:ascii="Times New Roman" w:hAnsi="Times New Roman" w:cs="Times New Roman"/>
                <w:sz w:val="18"/>
                <w:szCs w:val="18"/>
              </w:rPr>
              <w:t>    г. (руб.)</w:t>
            </w:r>
          </w:p>
        </w:tc>
        <w:tc>
          <w:tcPr>
            <w:tcW w:w="436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и</w:t>
            </w:r>
          </w:p>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транспортных средств, принадлежащих на праве собственности</w:t>
            </w:r>
          </w:p>
        </w:tc>
        <w:tc>
          <w:tcPr>
            <w:tcW w:w="29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jc w:val="center"/>
              <w:rPr>
                <w:rFonts w:ascii="Times New Roman" w:hAnsi="Times New Roman" w:cs="Times New Roman"/>
                <w:sz w:val="18"/>
                <w:szCs w:val="18"/>
              </w:rPr>
            </w:pPr>
            <w:r w:rsidRPr="002D6353">
              <w:rPr>
                <w:rFonts w:ascii="Times New Roman" w:hAnsi="Times New Roman" w:cs="Times New Roman"/>
                <w:sz w:val="18"/>
                <w:szCs w:val="18"/>
              </w:rPr>
              <w:t>Перечень объектов недвижимого имущества, находящихся в пользовании</w:t>
            </w:r>
          </w:p>
        </w:tc>
        <w:tc>
          <w:tcPr>
            <w:tcW w:w="1560" w:type="dxa"/>
            <w:tcBorders>
              <w:top w:val="single" w:sz="8" w:space="0" w:color="auto"/>
              <w:left w:val="nil"/>
              <w:bottom w:val="single" w:sz="8" w:space="0" w:color="auto"/>
              <w:right w:val="single" w:sz="8" w:space="0" w:color="auto"/>
            </w:tcBorders>
          </w:tcPr>
          <w:p w:rsidR="00715F87" w:rsidRPr="002D6353" w:rsidRDefault="00715F87" w:rsidP="00CA0936">
            <w:pPr>
              <w:jc w:val="center"/>
              <w:rPr>
                <w:rFonts w:ascii="Times New Roman" w:hAnsi="Times New Roman" w:cs="Times New Roman"/>
                <w:sz w:val="18"/>
                <w:szCs w:val="18"/>
              </w:rPr>
            </w:pPr>
            <w:r w:rsidRPr="002D6353">
              <w:rPr>
                <w:rFonts w:ascii="Times New Roman" w:hAnsi="Times New Roman" w:cs="Times New Roman"/>
                <w:sz w:val="18"/>
                <w:szCs w:val="1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если сумма сделки превышает общий доход лица, замещающего муниципальную должность и его супруги за три последних года, предшествующих совершению сделки</w:t>
            </w:r>
          </w:p>
        </w:tc>
      </w:tr>
      <w:tr w:rsidR="00715F87" w:rsidRPr="002D6353" w:rsidTr="00CA0936">
        <w:trPr>
          <w:cantSplit/>
        </w:trPr>
        <w:tc>
          <w:tcPr>
            <w:tcW w:w="1416" w:type="dxa"/>
            <w:vMerge/>
            <w:tcBorders>
              <w:top w:val="single" w:sz="8" w:space="0" w:color="auto"/>
              <w:left w:val="single" w:sz="8" w:space="0" w:color="auto"/>
              <w:bottom w:val="single" w:sz="8" w:space="0" w:color="auto"/>
              <w:right w:val="single" w:sz="8" w:space="0" w:color="auto"/>
            </w:tcBorders>
            <w:vAlign w:val="center"/>
            <w:hideMark/>
          </w:tcPr>
          <w:p w:rsidR="00715F87" w:rsidRPr="002D6353" w:rsidRDefault="00715F87" w:rsidP="00CA0936">
            <w:pPr>
              <w:rPr>
                <w:rFonts w:ascii="Times New Roman" w:hAnsi="Times New Roman" w:cs="Times New Roman"/>
                <w:sz w:val="18"/>
                <w:szCs w:val="18"/>
              </w:rPr>
            </w:pPr>
          </w:p>
        </w:tc>
        <w:tc>
          <w:tcPr>
            <w:tcW w:w="1160" w:type="dxa"/>
            <w:vMerge/>
            <w:tcBorders>
              <w:top w:val="single" w:sz="8" w:space="0" w:color="auto"/>
              <w:left w:val="nil"/>
              <w:bottom w:val="single" w:sz="8" w:space="0" w:color="auto"/>
              <w:right w:val="single" w:sz="8" w:space="0" w:color="auto"/>
            </w:tcBorders>
            <w:vAlign w:val="center"/>
            <w:hideMark/>
          </w:tcPr>
          <w:p w:rsidR="00715F87" w:rsidRPr="002D6353" w:rsidRDefault="00715F87" w:rsidP="00CA0936">
            <w:pPr>
              <w:rPr>
                <w:rFonts w:ascii="Times New Roman" w:hAnsi="Times New Roman" w:cs="Times New Roman"/>
                <w:sz w:val="18"/>
                <w:szCs w:val="18"/>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Транс-</w:t>
            </w:r>
          </w:p>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портные средства</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Вид объектов недвижимости</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Площадь (кв.м)</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Страна рас-</w:t>
            </w:r>
          </w:p>
          <w:p w:rsidR="00715F87" w:rsidRPr="002D6353" w:rsidRDefault="00715F87" w:rsidP="00CA0936">
            <w:pPr>
              <w:spacing w:after="0"/>
              <w:jc w:val="center"/>
              <w:rPr>
                <w:rFonts w:ascii="Times New Roman" w:hAnsi="Times New Roman" w:cs="Times New Roman"/>
                <w:sz w:val="18"/>
                <w:szCs w:val="18"/>
              </w:rPr>
            </w:pPr>
            <w:r w:rsidRPr="002D6353">
              <w:rPr>
                <w:rFonts w:ascii="Times New Roman" w:hAnsi="Times New Roman" w:cs="Times New Roman"/>
                <w:sz w:val="18"/>
                <w:szCs w:val="18"/>
              </w:rPr>
              <w:t>положения</w:t>
            </w:r>
          </w:p>
        </w:tc>
        <w:tc>
          <w:tcPr>
            <w:tcW w:w="1560" w:type="dxa"/>
            <w:tcBorders>
              <w:top w:val="nil"/>
              <w:left w:val="nil"/>
              <w:bottom w:val="single" w:sz="8" w:space="0" w:color="auto"/>
              <w:right w:val="single" w:sz="8" w:space="0" w:color="auto"/>
            </w:tcBorders>
          </w:tcPr>
          <w:p w:rsidR="00715F87" w:rsidRPr="002D6353" w:rsidRDefault="00715F87" w:rsidP="00CA0936">
            <w:pPr>
              <w:spacing w:after="0"/>
              <w:jc w:val="center"/>
              <w:rPr>
                <w:rFonts w:ascii="Times New Roman" w:hAnsi="Times New Roman" w:cs="Times New Roman"/>
                <w:sz w:val="18"/>
                <w:szCs w:val="18"/>
              </w:rPr>
            </w:pPr>
          </w:p>
        </w:tc>
      </w:tr>
      <w:tr w:rsidR="00715F87" w:rsidRPr="002D6353" w:rsidTr="00CA0936">
        <w:trPr>
          <w:cantSplit/>
          <w:trHeight w:val="537"/>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5F87" w:rsidRPr="002D6353" w:rsidRDefault="00715F87" w:rsidP="00CA0936">
            <w:pPr>
              <w:rPr>
                <w:rFonts w:ascii="Times New Roman" w:hAnsi="Times New Roman" w:cs="Times New Roman"/>
                <w:sz w:val="18"/>
                <w:szCs w:val="18"/>
              </w:rPr>
            </w:pPr>
            <w:r>
              <w:rPr>
                <w:rFonts w:ascii="Times New Roman" w:hAnsi="Times New Roman" w:cs="Times New Roman"/>
                <w:sz w:val="18"/>
                <w:szCs w:val="18"/>
              </w:rPr>
              <w:t xml:space="preserve">Депутата Сельской Думы сельского поселения  «Село </w:t>
            </w:r>
            <w:proofErr w:type="spellStart"/>
            <w:r>
              <w:rPr>
                <w:rFonts w:ascii="Times New Roman" w:hAnsi="Times New Roman" w:cs="Times New Roman"/>
                <w:sz w:val="18"/>
                <w:szCs w:val="18"/>
              </w:rPr>
              <w:t>Студенец</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Мосина</w:t>
            </w:r>
            <w:proofErr w:type="spellEnd"/>
            <w:r>
              <w:rPr>
                <w:rFonts w:ascii="Times New Roman" w:hAnsi="Times New Roman" w:cs="Times New Roman"/>
                <w:sz w:val="18"/>
                <w:szCs w:val="18"/>
              </w:rPr>
              <w:t xml:space="preserve"> Василия Сергеевича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r w:rsidR="00042723">
              <w:rPr>
                <w:rFonts w:ascii="Times New Roman" w:eastAsia="Times New Roman" w:hAnsi="Times New Roman" w:cs="Times New Roman"/>
                <w:sz w:val="24"/>
                <w:szCs w:val="24"/>
              </w:rPr>
              <w:t>136120,84</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Default="00715F87" w:rsidP="00CA0936">
            <w:pPr>
              <w:rPr>
                <w:rFonts w:ascii="Times New Roman" w:hAnsi="Times New Roman" w:cs="Times New Roman"/>
                <w:sz w:val="18"/>
                <w:szCs w:val="18"/>
              </w:rPr>
            </w:pPr>
            <w:r>
              <w:rPr>
                <w:rFonts w:ascii="Times New Roman" w:hAnsi="Times New Roman" w:cs="Times New Roman"/>
                <w:sz w:val="18"/>
                <w:szCs w:val="18"/>
              </w:rPr>
              <w:t>Земельный участок для ведения ЛПХ</w:t>
            </w:r>
          </w:p>
          <w:p w:rsidR="00715F87" w:rsidRPr="00715F87" w:rsidRDefault="00715F87" w:rsidP="00715F87">
            <w:pPr>
              <w:rPr>
                <w:rFonts w:ascii="Times New Roman" w:hAnsi="Times New Roman" w:cs="Times New Roman"/>
                <w:sz w:val="18"/>
                <w:szCs w:val="18"/>
              </w:rPr>
            </w:pPr>
            <w:r>
              <w:rPr>
                <w:rFonts w:ascii="Times New Roman" w:hAnsi="Times New Roman" w:cs="Times New Roman"/>
                <w:sz w:val="18"/>
                <w:szCs w:val="18"/>
              </w:rPr>
              <w:t>Жилой дом 1/3 часть</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Default="00715F87" w:rsidP="00CA0936">
            <w:pPr>
              <w:rPr>
                <w:rFonts w:ascii="Times New Roman" w:hAnsi="Times New Roman" w:cs="Times New Roman"/>
                <w:sz w:val="18"/>
                <w:szCs w:val="18"/>
              </w:rPr>
            </w:pPr>
            <w:r>
              <w:rPr>
                <w:rFonts w:ascii="Times New Roman" w:hAnsi="Times New Roman" w:cs="Times New Roman"/>
                <w:sz w:val="18"/>
                <w:szCs w:val="18"/>
              </w:rPr>
              <w:t>10000</w:t>
            </w:r>
          </w:p>
          <w:p w:rsidR="00715F87" w:rsidRDefault="00715F87" w:rsidP="00715F87">
            <w:pPr>
              <w:rPr>
                <w:rFonts w:ascii="Times New Roman" w:hAnsi="Times New Roman" w:cs="Times New Roman"/>
                <w:sz w:val="18"/>
                <w:szCs w:val="18"/>
              </w:rPr>
            </w:pPr>
          </w:p>
          <w:p w:rsidR="00715F87" w:rsidRDefault="00715F87" w:rsidP="00715F87">
            <w:pPr>
              <w:rPr>
                <w:rFonts w:ascii="Times New Roman" w:hAnsi="Times New Roman" w:cs="Times New Roman"/>
                <w:sz w:val="18"/>
                <w:szCs w:val="18"/>
              </w:rPr>
            </w:pPr>
          </w:p>
          <w:p w:rsidR="00715F87" w:rsidRPr="00715F87" w:rsidRDefault="00715F87" w:rsidP="00715F87">
            <w:pPr>
              <w:rPr>
                <w:rFonts w:ascii="Times New Roman" w:hAnsi="Times New Roman" w:cs="Times New Roman"/>
                <w:sz w:val="18"/>
                <w:szCs w:val="18"/>
              </w:rPr>
            </w:pPr>
            <w:r>
              <w:rPr>
                <w:rFonts w:ascii="Times New Roman" w:hAnsi="Times New Roman" w:cs="Times New Roman"/>
                <w:sz w:val="18"/>
                <w:szCs w:val="18"/>
              </w:rPr>
              <w:t>77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Default="00715F87" w:rsidP="00CA0936">
            <w:pPr>
              <w:rPr>
                <w:rFonts w:ascii="Times New Roman" w:hAnsi="Times New Roman" w:cs="Times New Roman"/>
                <w:sz w:val="18"/>
                <w:szCs w:val="18"/>
              </w:rPr>
            </w:pPr>
            <w:r>
              <w:rPr>
                <w:rFonts w:ascii="Times New Roman" w:hAnsi="Times New Roman" w:cs="Times New Roman"/>
                <w:sz w:val="18"/>
                <w:szCs w:val="18"/>
              </w:rPr>
              <w:t>Россия</w:t>
            </w:r>
          </w:p>
          <w:p w:rsidR="00715F87" w:rsidRPr="00715F87" w:rsidRDefault="00715F87" w:rsidP="00715F87">
            <w:pPr>
              <w:rPr>
                <w:rFonts w:ascii="Times New Roman" w:hAnsi="Times New Roman" w:cs="Times New Roman"/>
                <w:sz w:val="18"/>
                <w:szCs w:val="18"/>
              </w:rPr>
            </w:pPr>
          </w:p>
          <w:p w:rsidR="00715F87" w:rsidRDefault="00715F87" w:rsidP="00715F87">
            <w:pPr>
              <w:rPr>
                <w:rFonts w:ascii="Times New Roman" w:hAnsi="Times New Roman" w:cs="Times New Roman"/>
                <w:sz w:val="18"/>
                <w:szCs w:val="18"/>
              </w:rPr>
            </w:pPr>
          </w:p>
          <w:p w:rsidR="00715F87" w:rsidRPr="00715F87" w:rsidRDefault="00715F87" w:rsidP="00715F87">
            <w:pPr>
              <w:rPr>
                <w:rFonts w:ascii="Times New Roman" w:hAnsi="Times New Roman" w:cs="Times New Roman"/>
                <w:sz w:val="18"/>
                <w:szCs w:val="18"/>
              </w:rPr>
            </w:pPr>
            <w:r>
              <w:rPr>
                <w:rFonts w:ascii="Times New Roman" w:hAnsi="Times New Roman" w:cs="Times New Roman"/>
                <w:sz w:val="18"/>
                <w:szCs w:val="18"/>
              </w:rPr>
              <w:t>Россия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715F87" w:rsidRDefault="00715F87" w:rsidP="00715F87">
            <w:pPr>
              <w:spacing w:after="0" w:line="240" w:lineRule="auto"/>
              <w:rPr>
                <w:rFonts w:ascii="Times New Roman" w:eastAsia="Times New Roman" w:hAnsi="Times New Roman" w:cs="Times New Roman"/>
                <w:bCs/>
                <w:sz w:val="18"/>
                <w:szCs w:val="18"/>
              </w:rPr>
            </w:pPr>
            <w:r w:rsidRPr="00715F87">
              <w:rPr>
                <w:rFonts w:ascii="Times New Roman" w:eastAsia="Times New Roman" w:hAnsi="Times New Roman" w:cs="Times New Roman"/>
                <w:bCs/>
                <w:sz w:val="18"/>
                <w:szCs w:val="18"/>
              </w:rPr>
              <w:t>1) Автомобиль легковой ВАЗ 21053,седан 2001 г.</w:t>
            </w:r>
            <w:proofErr w:type="gramStart"/>
            <w:r w:rsidRPr="00715F87">
              <w:rPr>
                <w:rFonts w:ascii="Times New Roman" w:eastAsia="Times New Roman" w:hAnsi="Times New Roman" w:cs="Times New Roman"/>
                <w:bCs/>
                <w:sz w:val="18"/>
                <w:szCs w:val="18"/>
              </w:rPr>
              <w:t>в</w:t>
            </w:r>
            <w:proofErr w:type="gramEnd"/>
            <w:r w:rsidRPr="00715F87">
              <w:rPr>
                <w:rFonts w:ascii="Times New Roman" w:eastAsia="Times New Roman" w:hAnsi="Times New Roman" w:cs="Times New Roman"/>
                <w:bCs/>
                <w:sz w:val="18"/>
                <w:szCs w:val="18"/>
              </w:rPr>
              <w:t>.</w:t>
            </w:r>
          </w:p>
          <w:p w:rsidR="00715F87" w:rsidRPr="00715F87" w:rsidRDefault="00715F87" w:rsidP="00715F87">
            <w:pPr>
              <w:rPr>
                <w:rFonts w:ascii="Times New Roman" w:hAnsi="Times New Roman" w:cs="Times New Roman"/>
                <w:sz w:val="18"/>
                <w:szCs w:val="18"/>
              </w:rPr>
            </w:pPr>
            <w:r w:rsidRPr="00715F87">
              <w:rPr>
                <w:rFonts w:ascii="Times New Roman" w:eastAsia="Times New Roman" w:hAnsi="Times New Roman" w:cs="Times New Roman"/>
                <w:bCs/>
                <w:sz w:val="18"/>
                <w:szCs w:val="18"/>
              </w:rPr>
              <w:t>2) Автомобиль легковой ВАЗ 21043, универсал, 2001 г.в.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715F87" w:rsidRPr="002D6353" w:rsidRDefault="00715F87" w:rsidP="00CA0936">
            <w:pPr>
              <w:rPr>
                <w:rFonts w:ascii="Times New Roman" w:hAnsi="Times New Roman" w:cs="Times New Roman"/>
                <w:sz w:val="18"/>
                <w:szCs w:val="18"/>
              </w:rPr>
            </w:pPr>
          </w:p>
        </w:tc>
      </w:tr>
      <w:tr w:rsidR="00715F87" w:rsidRPr="002D6353" w:rsidTr="00CA0936">
        <w:trPr>
          <w:cantSplit/>
          <w:trHeight w:val="531"/>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87" w:rsidRPr="002D6353" w:rsidRDefault="00715F87" w:rsidP="00715F87">
            <w:pPr>
              <w:rPr>
                <w:rFonts w:ascii="Times New Roman" w:hAnsi="Times New Roman" w:cs="Times New Roman"/>
                <w:sz w:val="18"/>
                <w:szCs w:val="18"/>
              </w:rPr>
            </w:pPr>
            <w:r w:rsidRPr="002D6353">
              <w:rPr>
                <w:rFonts w:ascii="Times New Roman" w:hAnsi="Times New Roman" w:cs="Times New Roman"/>
                <w:sz w:val="18"/>
                <w:szCs w:val="18"/>
              </w:rPr>
              <w:lastRenderedPageBreak/>
              <w:t>Супруг</w:t>
            </w:r>
            <w:r>
              <w:rPr>
                <w:rFonts w:ascii="Times New Roman" w:hAnsi="Times New Roman" w:cs="Times New Roman"/>
                <w:sz w:val="18"/>
                <w:szCs w:val="18"/>
              </w:rPr>
              <w:t xml:space="preserve">и </w:t>
            </w:r>
            <w:r w:rsidRPr="002D6353">
              <w:rPr>
                <w:rFonts w:ascii="Times New Roman" w:hAnsi="Times New Roman" w:cs="Times New Roman"/>
                <w:sz w:val="18"/>
                <w:szCs w:val="18"/>
              </w:rPr>
              <w:t xml:space="preserve"> (</w:t>
            </w:r>
            <w:r>
              <w:rPr>
                <w:rFonts w:ascii="Times New Roman" w:hAnsi="Times New Roman" w:cs="Times New Roman"/>
                <w:sz w:val="18"/>
                <w:szCs w:val="18"/>
              </w:rPr>
              <w:t>а</w:t>
            </w:r>
            <w:r w:rsidRPr="002D6353">
              <w:rPr>
                <w:rFonts w:ascii="Times New Roman" w:hAnsi="Times New Roman" w:cs="Times New Roman"/>
                <w:sz w:val="18"/>
                <w:szCs w:val="18"/>
              </w:rPr>
              <w:t>)</w:t>
            </w:r>
            <w:r>
              <w:rPr>
                <w:rFonts w:ascii="Times New Roman" w:hAnsi="Times New Roman" w:cs="Times New Roman"/>
                <w:sz w:val="18"/>
                <w:szCs w:val="18"/>
              </w:rPr>
              <w:t xml:space="preserve">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715F87">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Default="00715F87" w:rsidP="00715F87">
            <w:pPr>
              <w:rPr>
                <w:rFonts w:ascii="Times New Roman" w:hAnsi="Times New Roman" w:cs="Times New Roman"/>
                <w:sz w:val="18"/>
                <w:szCs w:val="18"/>
              </w:rPr>
            </w:pPr>
            <w:r w:rsidRPr="002D6353">
              <w:rPr>
                <w:rFonts w:ascii="Times New Roman" w:hAnsi="Times New Roman" w:cs="Times New Roman"/>
                <w:sz w:val="18"/>
                <w:szCs w:val="18"/>
              </w:rPr>
              <w:t> </w:t>
            </w:r>
          </w:p>
          <w:p w:rsidR="00715F87" w:rsidRPr="00977558" w:rsidRDefault="00715F87" w:rsidP="00CA0936">
            <w:pP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715F87">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977558" w:rsidRDefault="00715F87" w:rsidP="00715F87">
            <w:pPr>
              <w:rPr>
                <w:rFonts w:ascii="Times New Roman" w:hAnsi="Times New Roman" w:cs="Times New Roman"/>
                <w:sz w:val="18"/>
                <w:szCs w:val="18"/>
              </w:rPr>
            </w:pPr>
            <w:r w:rsidRPr="002D6353">
              <w:rPr>
                <w:rFonts w:ascii="Times New Roman" w:hAnsi="Times New Roman" w:cs="Times New Roman"/>
                <w:sz w:val="18"/>
                <w:szCs w:val="18"/>
              </w:rPr>
              <w:t> </w:t>
            </w:r>
          </w:p>
          <w:p w:rsidR="00715F87" w:rsidRPr="00977558" w:rsidRDefault="00715F87" w:rsidP="00CA0936">
            <w:pPr>
              <w:rPr>
                <w:rFonts w:ascii="Times New Roman" w:hAnsi="Times New Roman" w:cs="Times New Roman"/>
                <w:sz w:val="18"/>
                <w:szCs w:val="1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715F87" w:rsidRPr="002D6353" w:rsidRDefault="00715F87" w:rsidP="00CA0936">
            <w:pPr>
              <w:rPr>
                <w:rFonts w:ascii="Times New Roman" w:hAnsi="Times New Roman" w:cs="Times New Roman"/>
                <w:sz w:val="18"/>
                <w:szCs w:val="18"/>
              </w:rPr>
            </w:pPr>
          </w:p>
        </w:tc>
      </w:tr>
      <w:tr w:rsidR="00715F87" w:rsidRPr="002D6353" w:rsidTr="00CA0936">
        <w:trPr>
          <w:cantSplit/>
        </w:trPr>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Несовершеннолетнего ребенка</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5F87" w:rsidRPr="002D6353" w:rsidRDefault="00715F87" w:rsidP="00CA0936">
            <w:pPr>
              <w:rPr>
                <w:rFonts w:ascii="Times New Roman" w:hAnsi="Times New Roman" w:cs="Times New Roman"/>
                <w:sz w:val="18"/>
                <w:szCs w:val="18"/>
              </w:rPr>
            </w:pPr>
            <w:r w:rsidRPr="002D6353">
              <w:rPr>
                <w:rFonts w:ascii="Times New Roman" w:hAnsi="Times New Roman" w:cs="Times New Roman"/>
                <w:sz w:val="18"/>
                <w:szCs w:val="18"/>
              </w:rPr>
              <w:t> </w:t>
            </w:r>
          </w:p>
        </w:tc>
        <w:tc>
          <w:tcPr>
            <w:tcW w:w="1560" w:type="dxa"/>
            <w:tcBorders>
              <w:top w:val="nil"/>
              <w:left w:val="nil"/>
              <w:bottom w:val="single" w:sz="8" w:space="0" w:color="auto"/>
              <w:right w:val="single" w:sz="8" w:space="0" w:color="auto"/>
            </w:tcBorders>
          </w:tcPr>
          <w:p w:rsidR="00715F87" w:rsidRPr="002D6353" w:rsidRDefault="00715F87" w:rsidP="00CA0936">
            <w:pPr>
              <w:rPr>
                <w:rFonts w:ascii="Times New Roman" w:hAnsi="Times New Roman" w:cs="Times New Roman"/>
                <w:sz w:val="18"/>
                <w:szCs w:val="18"/>
              </w:rPr>
            </w:pPr>
          </w:p>
        </w:tc>
      </w:tr>
    </w:tbl>
    <w:p w:rsidR="00715F87" w:rsidRDefault="00715F87" w:rsidP="00715F87">
      <w:pPr>
        <w:spacing w:after="0"/>
        <w:ind w:firstLine="540"/>
        <w:jc w:val="right"/>
        <w:rPr>
          <w:rFonts w:ascii="Times New Roman" w:hAnsi="Times New Roman"/>
          <w:bCs/>
          <w:color w:val="000000"/>
          <w:sz w:val="16"/>
          <w:szCs w:val="16"/>
        </w:rPr>
      </w:pPr>
    </w:p>
    <w:p w:rsidR="00715F87" w:rsidRDefault="00715F87" w:rsidP="00715F87">
      <w:pPr>
        <w:spacing w:after="0"/>
        <w:ind w:firstLine="540"/>
        <w:jc w:val="right"/>
        <w:rPr>
          <w:rFonts w:ascii="Times New Roman" w:hAnsi="Times New Roman"/>
          <w:bCs/>
          <w:color w:val="000000"/>
          <w:sz w:val="16"/>
          <w:szCs w:val="16"/>
        </w:rPr>
      </w:pPr>
    </w:p>
    <w:p w:rsidR="00715F87" w:rsidRDefault="00715F87" w:rsidP="00715F87">
      <w:pPr>
        <w:spacing w:after="0"/>
        <w:ind w:firstLine="540"/>
        <w:jc w:val="right"/>
        <w:rPr>
          <w:rFonts w:ascii="Times New Roman" w:hAnsi="Times New Roman"/>
          <w:bCs/>
          <w:color w:val="000000"/>
          <w:sz w:val="16"/>
          <w:szCs w:val="16"/>
        </w:rPr>
      </w:pPr>
    </w:p>
    <w:p w:rsidR="00715F87" w:rsidRDefault="00715F87" w:rsidP="00715F87">
      <w:pPr>
        <w:spacing w:after="0"/>
        <w:ind w:firstLine="540"/>
        <w:jc w:val="right"/>
        <w:rPr>
          <w:rFonts w:ascii="Times New Roman" w:hAnsi="Times New Roman"/>
          <w:bCs/>
          <w:color w:val="000000"/>
          <w:sz w:val="16"/>
          <w:szCs w:val="16"/>
        </w:rPr>
      </w:pPr>
    </w:p>
    <w:p w:rsidR="00715F87" w:rsidRDefault="00715F87" w:rsidP="00715F87">
      <w:pPr>
        <w:spacing w:after="0"/>
        <w:ind w:firstLine="540"/>
        <w:jc w:val="right"/>
        <w:rPr>
          <w:rFonts w:ascii="Times New Roman" w:hAnsi="Times New Roman"/>
          <w:bCs/>
          <w:color w:val="000000"/>
          <w:sz w:val="16"/>
          <w:szCs w:val="16"/>
        </w:rPr>
      </w:pPr>
    </w:p>
    <w:p w:rsidR="00715F87" w:rsidRDefault="00715F87" w:rsidP="00715F87">
      <w:pPr>
        <w:spacing w:after="0"/>
        <w:ind w:firstLine="540"/>
        <w:jc w:val="right"/>
        <w:rPr>
          <w:rFonts w:ascii="Times New Roman" w:hAnsi="Times New Roman"/>
          <w:bCs/>
          <w:color w:val="000000"/>
          <w:sz w:val="16"/>
          <w:szCs w:val="16"/>
        </w:rPr>
      </w:pPr>
    </w:p>
    <w:p w:rsidR="00715F87" w:rsidRDefault="00715F87" w:rsidP="0064338C">
      <w:pPr>
        <w:spacing w:after="0"/>
        <w:ind w:firstLine="540"/>
        <w:jc w:val="right"/>
        <w:rPr>
          <w:rFonts w:ascii="Times New Roman" w:eastAsia="Times New Roman" w:hAnsi="Times New Roman" w:cs="Times New Roman"/>
          <w:bCs/>
          <w:color w:val="000000"/>
          <w:sz w:val="24"/>
          <w:szCs w:val="24"/>
        </w:rPr>
      </w:pPr>
    </w:p>
    <w:sectPr w:rsidR="00715F87" w:rsidSect="00C23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E7CB1"/>
    <w:multiLevelType w:val="hybridMultilevel"/>
    <w:tmpl w:val="E29C3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06F87"/>
    <w:multiLevelType w:val="hybridMultilevel"/>
    <w:tmpl w:val="83F60AD2"/>
    <w:lvl w:ilvl="0" w:tplc="D0F290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9FB7E1B"/>
    <w:multiLevelType w:val="hybridMultilevel"/>
    <w:tmpl w:val="AD6A3228"/>
    <w:lvl w:ilvl="0" w:tplc="0038C1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C6C5B"/>
    <w:rsid w:val="0000668B"/>
    <w:rsid w:val="00042723"/>
    <w:rsid w:val="00076FF2"/>
    <w:rsid w:val="00081C9B"/>
    <w:rsid w:val="000B6420"/>
    <w:rsid w:val="000C6C5B"/>
    <w:rsid w:val="0010706E"/>
    <w:rsid w:val="00186ECB"/>
    <w:rsid w:val="0019746D"/>
    <w:rsid w:val="001B2494"/>
    <w:rsid w:val="001B3D4F"/>
    <w:rsid w:val="001E3629"/>
    <w:rsid w:val="001F1838"/>
    <w:rsid w:val="00203107"/>
    <w:rsid w:val="0022067F"/>
    <w:rsid w:val="00245FEB"/>
    <w:rsid w:val="00276AE2"/>
    <w:rsid w:val="00282A6C"/>
    <w:rsid w:val="002936FC"/>
    <w:rsid w:val="0029487D"/>
    <w:rsid w:val="002A001B"/>
    <w:rsid w:val="002A53C1"/>
    <w:rsid w:val="002D6353"/>
    <w:rsid w:val="00393134"/>
    <w:rsid w:val="00396F96"/>
    <w:rsid w:val="003A253D"/>
    <w:rsid w:val="003B3FFB"/>
    <w:rsid w:val="003C6DC6"/>
    <w:rsid w:val="00423801"/>
    <w:rsid w:val="0043124E"/>
    <w:rsid w:val="004D266A"/>
    <w:rsid w:val="005215A1"/>
    <w:rsid w:val="00522255"/>
    <w:rsid w:val="00540A17"/>
    <w:rsid w:val="005B2F58"/>
    <w:rsid w:val="005E7723"/>
    <w:rsid w:val="005E7C9E"/>
    <w:rsid w:val="006049EE"/>
    <w:rsid w:val="00624D49"/>
    <w:rsid w:val="0064338C"/>
    <w:rsid w:val="00657EAA"/>
    <w:rsid w:val="006A7EA6"/>
    <w:rsid w:val="006B2DE9"/>
    <w:rsid w:val="00715F87"/>
    <w:rsid w:val="00744234"/>
    <w:rsid w:val="00771E49"/>
    <w:rsid w:val="007924A0"/>
    <w:rsid w:val="007B0747"/>
    <w:rsid w:val="007C528C"/>
    <w:rsid w:val="007D1A94"/>
    <w:rsid w:val="007D658A"/>
    <w:rsid w:val="007D6F87"/>
    <w:rsid w:val="007E7AC5"/>
    <w:rsid w:val="00823A9A"/>
    <w:rsid w:val="00855897"/>
    <w:rsid w:val="00875B98"/>
    <w:rsid w:val="00892901"/>
    <w:rsid w:val="008F2F73"/>
    <w:rsid w:val="00915915"/>
    <w:rsid w:val="00977558"/>
    <w:rsid w:val="009E4B88"/>
    <w:rsid w:val="00A165E8"/>
    <w:rsid w:val="00A4589F"/>
    <w:rsid w:val="00A854ED"/>
    <w:rsid w:val="00AC4D5E"/>
    <w:rsid w:val="00AD7DFB"/>
    <w:rsid w:val="00AE0CEB"/>
    <w:rsid w:val="00AE3D7D"/>
    <w:rsid w:val="00AF5081"/>
    <w:rsid w:val="00B0174C"/>
    <w:rsid w:val="00B16FCB"/>
    <w:rsid w:val="00B224D7"/>
    <w:rsid w:val="00B90175"/>
    <w:rsid w:val="00B9640A"/>
    <w:rsid w:val="00C23366"/>
    <w:rsid w:val="00C93136"/>
    <w:rsid w:val="00CA0936"/>
    <w:rsid w:val="00CC14C2"/>
    <w:rsid w:val="00D02D5D"/>
    <w:rsid w:val="00D249C6"/>
    <w:rsid w:val="00D25662"/>
    <w:rsid w:val="00D83333"/>
    <w:rsid w:val="00D9212C"/>
    <w:rsid w:val="00D9398D"/>
    <w:rsid w:val="00D96B27"/>
    <w:rsid w:val="00DA6C28"/>
    <w:rsid w:val="00DB2FB7"/>
    <w:rsid w:val="00DD3667"/>
    <w:rsid w:val="00DF31E5"/>
    <w:rsid w:val="00E312A3"/>
    <w:rsid w:val="00E43C09"/>
    <w:rsid w:val="00E44CEF"/>
    <w:rsid w:val="00E45A79"/>
    <w:rsid w:val="00EB477A"/>
    <w:rsid w:val="00EC7371"/>
    <w:rsid w:val="00F02375"/>
    <w:rsid w:val="00F07392"/>
    <w:rsid w:val="00F103F0"/>
    <w:rsid w:val="00F17DFA"/>
    <w:rsid w:val="00F3266E"/>
    <w:rsid w:val="00F45908"/>
    <w:rsid w:val="00F4790E"/>
    <w:rsid w:val="00F65A37"/>
    <w:rsid w:val="00F95085"/>
    <w:rsid w:val="00FC5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29"/>
  </w:style>
  <w:style w:type="paragraph" w:styleId="1">
    <w:name w:val="heading 1"/>
    <w:basedOn w:val="a"/>
    <w:next w:val="a"/>
    <w:link w:val="10"/>
    <w:qFormat/>
    <w:rsid w:val="000C6C5B"/>
    <w:pPr>
      <w:keepNext/>
      <w:spacing w:after="0" w:line="36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C5B"/>
    <w:rPr>
      <w:rFonts w:ascii="Times New Roman" w:eastAsia="Times New Roman" w:hAnsi="Times New Roman" w:cs="Times New Roman"/>
      <w:sz w:val="24"/>
      <w:szCs w:val="20"/>
    </w:rPr>
  </w:style>
  <w:style w:type="paragraph" w:customStyle="1" w:styleId="ConsPlusNormal">
    <w:name w:val="ConsPlusNormal"/>
    <w:rsid w:val="000C6C5B"/>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F3266E"/>
    <w:pPr>
      <w:ind w:left="720"/>
      <w:contextualSpacing/>
    </w:pPr>
  </w:style>
  <w:style w:type="character" w:styleId="a4">
    <w:name w:val="Hyperlink"/>
    <w:basedOn w:val="a0"/>
    <w:uiPriority w:val="99"/>
    <w:unhideWhenUsed/>
    <w:rsid w:val="00AE3D7D"/>
    <w:rPr>
      <w:color w:val="0000FF" w:themeColor="hyperlink"/>
      <w:u w:val="single"/>
    </w:rPr>
  </w:style>
  <w:style w:type="paragraph" w:customStyle="1" w:styleId="ConsPlusTitle">
    <w:name w:val="ConsPlusTitle"/>
    <w:rsid w:val="003A253D"/>
    <w:pPr>
      <w:autoSpaceDE w:val="0"/>
      <w:autoSpaceDN w:val="0"/>
      <w:adjustRightInd w:val="0"/>
      <w:spacing w:after="0" w:line="240" w:lineRule="auto"/>
    </w:pPr>
    <w:rPr>
      <w:rFonts w:ascii="Arial" w:hAnsi="Arial" w:cs="Arial"/>
      <w:b/>
      <w:bCs/>
      <w:sz w:val="20"/>
      <w:szCs w:val="20"/>
    </w:rPr>
  </w:style>
  <w:style w:type="paragraph" w:customStyle="1" w:styleId="Default">
    <w:name w:val="Default"/>
    <w:rsid w:val="00B224D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458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490616">
      <w:bodyDiv w:val="1"/>
      <w:marLeft w:val="0"/>
      <w:marRight w:val="0"/>
      <w:marTop w:val="0"/>
      <w:marBottom w:val="0"/>
      <w:divBdr>
        <w:top w:val="none" w:sz="0" w:space="0" w:color="auto"/>
        <w:left w:val="none" w:sz="0" w:space="0" w:color="auto"/>
        <w:bottom w:val="none" w:sz="0" w:space="0" w:color="auto"/>
        <w:right w:val="none" w:sz="0" w:space="0" w:color="auto"/>
      </w:divBdr>
    </w:div>
    <w:div w:id="995576477">
      <w:bodyDiv w:val="1"/>
      <w:marLeft w:val="0"/>
      <w:marRight w:val="0"/>
      <w:marTop w:val="0"/>
      <w:marBottom w:val="0"/>
      <w:divBdr>
        <w:top w:val="none" w:sz="0" w:space="0" w:color="auto"/>
        <w:left w:val="none" w:sz="0" w:space="0" w:color="auto"/>
        <w:bottom w:val="none" w:sz="0" w:space="0" w:color="auto"/>
        <w:right w:val="none" w:sz="0" w:space="0" w:color="auto"/>
      </w:divBdr>
    </w:div>
    <w:div w:id="121222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2016-05-11T10:36:00Z</cp:lastPrinted>
  <dcterms:created xsi:type="dcterms:W3CDTF">2017-05-04T12:02:00Z</dcterms:created>
  <dcterms:modified xsi:type="dcterms:W3CDTF">2017-05-12T07:25:00Z</dcterms:modified>
</cp:coreProperties>
</file>