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6EA" w:rsidRPr="003919DF" w:rsidRDefault="007656EA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 xml:space="preserve">Основные результаты реализации </w:t>
      </w:r>
    </w:p>
    <w:p w:rsidR="007656EA" w:rsidRPr="003919DF" w:rsidRDefault="007656EA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 «Реализация мероприятий активной политики в области обеспечения занятости населения в  Жиздринском районе»</w:t>
      </w:r>
    </w:p>
    <w:p w:rsidR="007656EA" w:rsidRPr="003919DF" w:rsidRDefault="007656EA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>в 20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23 </w:t>
      </w:r>
      <w:r w:rsidRPr="003919DF">
        <w:rPr>
          <w:rFonts w:ascii="Times New Roman" w:hAnsi="Times New Roman" w:cs="Times New Roman"/>
          <w:b/>
          <w:bCs/>
          <w:sz w:val="26"/>
          <w:szCs w:val="26"/>
        </w:rPr>
        <w:t>году</w:t>
      </w:r>
    </w:p>
    <w:p w:rsidR="007656EA" w:rsidRPr="003919DF" w:rsidRDefault="007656EA" w:rsidP="00C6011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656EA" w:rsidRPr="003919DF" w:rsidRDefault="007656EA" w:rsidP="00174865">
      <w:pPr>
        <w:tabs>
          <w:tab w:val="left" w:pos="709"/>
          <w:tab w:val="left" w:pos="10206"/>
        </w:tabs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Pr="003919DF">
        <w:rPr>
          <w:rFonts w:ascii="Times New Roman" w:hAnsi="Times New Roman" w:cs="Times New Roman"/>
          <w:b/>
          <w:bCs/>
          <w:sz w:val="26"/>
          <w:szCs w:val="26"/>
        </w:rPr>
        <w:t>.Основные результаты муниципальной программы «Реализация мероприятий активной политики в области обеспечения занятости населения в  Жиздринском районе» в 20</w:t>
      </w:r>
      <w:r>
        <w:rPr>
          <w:rFonts w:ascii="Times New Roman" w:hAnsi="Times New Roman" w:cs="Times New Roman"/>
          <w:b/>
          <w:bCs/>
          <w:sz w:val="26"/>
          <w:szCs w:val="26"/>
        </w:rPr>
        <w:t>23</w:t>
      </w:r>
      <w:r w:rsidRPr="003919DF">
        <w:rPr>
          <w:rFonts w:ascii="Times New Roman" w:hAnsi="Times New Roman" w:cs="Times New Roman"/>
          <w:b/>
          <w:bCs/>
          <w:sz w:val="26"/>
          <w:szCs w:val="26"/>
        </w:rPr>
        <w:t xml:space="preserve"> году</w:t>
      </w: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>Перечь подпрограмм, входящих в муниципальную программу</w:t>
      </w:r>
      <w:r w:rsidRPr="003919DF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>Подпрограммы не предусмотрены</w:t>
      </w: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>Основные цели и задачи муниципальной программы:</w:t>
      </w: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3919D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Цель муниципальной программы: </w:t>
      </w:r>
    </w:p>
    <w:p w:rsidR="007656EA" w:rsidRPr="003919DF" w:rsidRDefault="007656EA" w:rsidP="00C601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    - создание условий, способствующих реализации мероприятий в области обеспечения занятости населения в Жиздринском районе.</w:t>
      </w:r>
    </w:p>
    <w:p w:rsidR="007656EA" w:rsidRPr="003919DF" w:rsidRDefault="007656EA" w:rsidP="00C601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3919D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Задачи муниципальной программы: 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7656EA" w:rsidRPr="003919DF" w:rsidRDefault="007656EA" w:rsidP="00AA66B6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>-  предотвращение роста напряженности на рынке труда Жиздринского района посредством реализации активной политики занятости населения;</w:t>
      </w:r>
    </w:p>
    <w:p w:rsidR="007656EA" w:rsidRPr="003919DF" w:rsidRDefault="007656EA" w:rsidP="00AA66B6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>- повышение качества предоставления государственных услуг в сфере занятости.</w:t>
      </w:r>
    </w:p>
    <w:p w:rsidR="007656EA" w:rsidRPr="003919DF" w:rsidRDefault="007656EA" w:rsidP="00C6011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 xml:space="preserve">Результаты, достигнутые за отчетный период </w:t>
      </w: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>Основные результаты, достигнутые в 20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23 </w:t>
      </w:r>
      <w:r w:rsidRPr="003919DF">
        <w:rPr>
          <w:rFonts w:ascii="Times New Roman" w:hAnsi="Times New Roman" w:cs="Times New Roman"/>
          <w:b/>
          <w:bCs/>
          <w:sz w:val="26"/>
          <w:szCs w:val="26"/>
        </w:rPr>
        <w:t>году:</w:t>
      </w:r>
    </w:p>
    <w:p w:rsidR="007656EA" w:rsidRDefault="007656EA" w:rsidP="008969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56EA" w:rsidRPr="003919DF" w:rsidRDefault="007656EA" w:rsidP="008969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- трудоустроено (временно) несовершеннолетних в возрасте от 14 до 18 лет в свободное от учебы время </w:t>
      </w:r>
      <w:r>
        <w:rPr>
          <w:rFonts w:ascii="Times New Roman" w:hAnsi="Times New Roman" w:cs="Times New Roman"/>
          <w:sz w:val="26"/>
          <w:szCs w:val="26"/>
        </w:rPr>
        <w:t xml:space="preserve">47 </w:t>
      </w:r>
      <w:r w:rsidRPr="003919DF">
        <w:rPr>
          <w:rFonts w:ascii="Times New Roman" w:hAnsi="Times New Roman" w:cs="Times New Roman"/>
          <w:sz w:val="26"/>
          <w:szCs w:val="26"/>
        </w:rPr>
        <w:t>человек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656EA" w:rsidRDefault="007656EA" w:rsidP="00FE728A">
      <w:pPr>
        <w:spacing w:after="0" w:line="240" w:lineRule="auto"/>
        <w:ind w:left="3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            </w:t>
      </w:r>
    </w:p>
    <w:p w:rsidR="007656EA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 xml:space="preserve">Сведения о достижении значений индикаторов муниципальной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3919DF">
        <w:rPr>
          <w:rFonts w:ascii="Times New Roman" w:hAnsi="Times New Roman" w:cs="Times New Roman"/>
          <w:b/>
          <w:bCs/>
          <w:sz w:val="26"/>
          <w:szCs w:val="26"/>
        </w:rPr>
        <w:t xml:space="preserve">программы </w:t>
      </w: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>Наименование индикаторов муниципальной программы с их характеристикой (отклонение факта от плана):</w:t>
      </w:r>
    </w:p>
    <w:p w:rsidR="007656EA" w:rsidRPr="003919DF" w:rsidRDefault="007656EA" w:rsidP="009C046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:rsidR="007656EA" w:rsidRPr="003919DF" w:rsidRDefault="007656EA" w:rsidP="009C046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3919D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3919DF">
        <w:rPr>
          <w:rFonts w:ascii="Times New Roman" w:hAnsi="Times New Roman" w:cs="Times New Roman"/>
          <w:b/>
          <w:bCs/>
          <w:sz w:val="26"/>
          <w:szCs w:val="26"/>
        </w:rPr>
        <w:t>100 % и выше</w:t>
      </w:r>
      <w:r w:rsidRPr="003919DF">
        <w:rPr>
          <w:rFonts w:ascii="Times New Roman" w:hAnsi="Times New Roman" w:cs="Times New Roman"/>
          <w:i/>
          <w:iCs/>
          <w:sz w:val="26"/>
          <w:szCs w:val="26"/>
        </w:rPr>
        <w:t xml:space="preserve"> (при желаемой тенденции выше 100%), в том числе:</w:t>
      </w:r>
    </w:p>
    <w:p w:rsidR="007656EA" w:rsidRPr="003919DF" w:rsidRDefault="007656EA" w:rsidP="009C0469">
      <w:pPr>
        <w:tabs>
          <w:tab w:val="left" w:pos="19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 доля трудоустроенных граждан </w:t>
      </w:r>
      <w:r>
        <w:rPr>
          <w:rFonts w:ascii="Times New Roman" w:hAnsi="Times New Roman" w:cs="Times New Roman"/>
          <w:sz w:val="26"/>
          <w:szCs w:val="26"/>
        </w:rPr>
        <w:t>в возрасте 14-18 лет к</w:t>
      </w:r>
      <w:r w:rsidRPr="003919DF">
        <w:rPr>
          <w:rFonts w:ascii="Times New Roman" w:hAnsi="Times New Roman" w:cs="Times New Roman"/>
          <w:sz w:val="26"/>
          <w:szCs w:val="26"/>
        </w:rPr>
        <w:t xml:space="preserve"> численности</w:t>
      </w:r>
      <w:r>
        <w:rPr>
          <w:rFonts w:ascii="Times New Roman" w:hAnsi="Times New Roman" w:cs="Times New Roman"/>
          <w:sz w:val="26"/>
          <w:szCs w:val="26"/>
        </w:rPr>
        <w:t xml:space="preserve"> данной категории </w:t>
      </w:r>
      <w:r w:rsidRPr="003919DF">
        <w:rPr>
          <w:rFonts w:ascii="Times New Roman" w:hAnsi="Times New Roman" w:cs="Times New Roman"/>
          <w:sz w:val="26"/>
          <w:szCs w:val="26"/>
        </w:rPr>
        <w:t xml:space="preserve"> граждан, обратившихся в целях поиска подходящей работы;</w:t>
      </w:r>
    </w:p>
    <w:p w:rsidR="007656EA" w:rsidRDefault="007656EA" w:rsidP="009C0469">
      <w:pPr>
        <w:tabs>
          <w:tab w:val="left" w:pos="19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-  </w:t>
      </w:r>
      <w:r w:rsidRPr="003919DF">
        <w:rPr>
          <w:rFonts w:ascii="Times New Roman" w:hAnsi="Times New Roman" w:cs="Times New Roman"/>
          <w:b/>
          <w:bCs/>
          <w:sz w:val="26"/>
          <w:szCs w:val="26"/>
        </w:rPr>
        <w:t>менее 100 %</w:t>
      </w:r>
      <w:r w:rsidRPr="003919DF">
        <w:rPr>
          <w:rFonts w:ascii="Times New Roman" w:hAnsi="Times New Roman" w:cs="Times New Roman"/>
          <w:sz w:val="26"/>
          <w:szCs w:val="26"/>
        </w:rPr>
        <w:t xml:space="preserve"> (</w:t>
      </w:r>
      <w:r w:rsidRPr="003919DF">
        <w:rPr>
          <w:rFonts w:ascii="Times New Roman" w:hAnsi="Times New Roman" w:cs="Times New Roman"/>
          <w:i/>
          <w:iCs/>
          <w:sz w:val="26"/>
          <w:szCs w:val="26"/>
        </w:rPr>
        <w:t xml:space="preserve"> при желаемой тенденции ниже  100%)</w:t>
      </w:r>
      <w:r w:rsidRPr="003919DF">
        <w:rPr>
          <w:rFonts w:ascii="Times New Roman" w:hAnsi="Times New Roman" w:cs="Times New Roman"/>
          <w:sz w:val="26"/>
          <w:szCs w:val="26"/>
        </w:rPr>
        <w:t xml:space="preserve"> , в том числе:</w:t>
      </w:r>
      <w:r w:rsidRPr="00F132D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656EA" w:rsidRPr="003919DF" w:rsidRDefault="007656EA" w:rsidP="009C0469">
      <w:pPr>
        <w:tabs>
          <w:tab w:val="left" w:pos="19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3919DF">
        <w:rPr>
          <w:rFonts w:ascii="Times New Roman" w:hAnsi="Times New Roman" w:cs="Times New Roman"/>
          <w:sz w:val="26"/>
          <w:szCs w:val="26"/>
        </w:rPr>
        <w:t>уровень общей безработицы;</w:t>
      </w:r>
    </w:p>
    <w:p w:rsidR="007656EA" w:rsidRPr="003919DF" w:rsidRDefault="007656EA" w:rsidP="009C0469">
      <w:pPr>
        <w:tabs>
          <w:tab w:val="left" w:pos="19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- уровень регистрируемой безработицы; </w:t>
      </w:r>
    </w:p>
    <w:p w:rsidR="007656EA" w:rsidRPr="003919DF" w:rsidRDefault="007656EA" w:rsidP="00F132D7">
      <w:pPr>
        <w:tabs>
          <w:tab w:val="left" w:pos="190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-</w:t>
      </w:r>
      <w:r w:rsidRPr="003919DF">
        <w:rPr>
          <w:rFonts w:ascii="Times New Roman" w:hAnsi="Times New Roman" w:cs="Times New Roman"/>
          <w:sz w:val="26"/>
          <w:szCs w:val="26"/>
        </w:rPr>
        <w:t>доля обоснованных жалоб получателей государственных услуг в общем числе поданных жалоб.</w:t>
      </w:r>
    </w:p>
    <w:p w:rsidR="007656EA" w:rsidRDefault="007656EA" w:rsidP="009C0469">
      <w:pPr>
        <w:pStyle w:val="ListParagraph"/>
        <w:tabs>
          <w:tab w:val="left" w:pos="284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 w:rsidRPr="003919DF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 Все значения  индикаторов муниципальной программы в 2023  году достигнуты.</w:t>
      </w:r>
    </w:p>
    <w:p w:rsidR="007656EA" w:rsidRPr="003919DF" w:rsidRDefault="007656EA" w:rsidP="009C0469">
      <w:pPr>
        <w:pStyle w:val="ListParagraph"/>
        <w:tabs>
          <w:tab w:val="left" w:pos="284"/>
        </w:tabs>
        <w:autoSpaceDE w:val="0"/>
        <w:autoSpaceDN w:val="0"/>
        <w:adjustRightInd w:val="0"/>
        <w:ind w:left="0"/>
        <w:jc w:val="both"/>
        <w:rPr>
          <w:i/>
          <w:iCs/>
          <w:sz w:val="26"/>
          <w:szCs w:val="26"/>
          <w:highlight w:val="green"/>
        </w:rPr>
      </w:pPr>
      <w:r>
        <w:rPr>
          <w:sz w:val="26"/>
          <w:szCs w:val="26"/>
        </w:rPr>
        <w:t xml:space="preserve"> </w:t>
      </w:r>
    </w:p>
    <w:p w:rsidR="007656EA" w:rsidRPr="003919DF" w:rsidRDefault="007656EA" w:rsidP="00505C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>Перечень контрольных событий, выполненных и не выполненных                  (с указанием причин) в установленные сроки:</w:t>
      </w:r>
    </w:p>
    <w:p w:rsidR="007656EA" w:rsidRDefault="007656EA" w:rsidP="00C601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656EA" w:rsidRPr="003919DF" w:rsidRDefault="007656EA" w:rsidP="0040511A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>Контрольные события:</w:t>
      </w:r>
    </w:p>
    <w:p w:rsidR="007656EA" w:rsidRPr="003919DF" w:rsidRDefault="007656EA" w:rsidP="003919DF">
      <w:pPr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>-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обеспечение трудоустройства на общественные работы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919DF">
        <w:rPr>
          <w:rFonts w:ascii="Times New Roman" w:hAnsi="Times New Roman" w:cs="Times New Roman"/>
          <w:sz w:val="26"/>
          <w:szCs w:val="26"/>
        </w:rPr>
        <w:t xml:space="preserve"> Мероприятие  выполнено;</w:t>
      </w:r>
    </w:p>
    <w:p w:rsidR="007656EA" w:rsidRPr="003919DF" w:rsidRDefault="007656EA" w:rsidP="00EF2817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>-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обеспечение трудоустройства безработных граждан, испытывающих трудности в поиске работы и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впервые. Мероприятие  выполнено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656EA" w:rsidRPr="003919DF" w:rsidRDefault="007656EA" w:rsidP="00AE5DF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 -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обеспечение временного трудоустройства несовершеннолетних в возрасте от 14 до 18 лет в свободное от учебы время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919DF">
        <w:rPr>
          <w:rFonts w:ascii="Times New Roman" w:hAnsi="Times New Roman" w:cs="Times New Roman"/>
          <w:sz w:val="26"/>
          <w:szCs w:val="26"/>
        </w:rPr>
        <w:t xml:space="preserve"> Мероприятие   выполнено;</w:t>
      </w:r>
    </w:p>
    <w:p w:rsidR="007656EA" w:rsidRDefault="007656EA" w:rsidP="00EF281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56EA" w:rsidRPr="003919DF" w:rsidRDefault="007656EA" w:rsidP="00EF2817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>-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содействие самозанятости безработных граждан. Мероприятие  выполнено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656EA" w:rsidRPr="003919DF" w:rsidRDefault="007656EA" w:rsidP="00EF2817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color w:val="000000"/>
          <w:sz w:val="26"/>
          <w:szCs w:val="26"/>
        </w:rPr>
        <w:t>- организация ярмарок вакансий и учебных рабочих мест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Мероприятие выполнено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7656EA" w:rsidRPr="003919DF" w:rsidRDefault="007656EA" w:rsidP="00EF2817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Все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контрольны</w:t>
      </w:r>
      <w:r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я выполнены и соответствуют объемным показателям 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государственного задания на 20</w:t>
      </w:r>
      <w:r>
        <w:rPr>
          <w:rFonts w:ascii="Times New Roman" w:hAnsi="Times New Roman" w:cs="Times New Roman"/>
          <w:color w:val="000000"/>
          <w:sz w:val="26"/>
          <w:szCs w:val="26"/>
        </w:rPr>
        <w:t>23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год.   </w:t>
      </w:r>
    </w:p>
    <w:p w:rsidR="007656EA" w:rsidRPr="003919DF" w:rsidRDefault="007656EA" w:rsidP="00EF2817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656EA" w:rsidRPr="003919DF" w:rsidRDefault="007656EA" w:rsidP="005840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>Анализ факторов, повлиявших на ход реализации муниципальной программы.</w:t>
      </w:r>
    </w:p>
    <w:p w:rsidR="007656EA" w:rsidRPr="003919DF" w:rsidRDefault="007656EA" w:rsidP="004F27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656EA" w:rsidRPr="00E9106C" w:rsidRDefault="007656EA" w:rsidP="00E9106C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           - </w:t>
      </w:r>
      <w:r w:rsidRPr="00E9106C">
        <w:rPr>
          <w:rFonts w:ascii="Times New Roman" w:hAnsi="Times New Roman" w:cs="Times New Roman"/>
          <w:sz w:val="26"/>
          <w:szCs w:val="26"/>
        </w:rPr>
        <w:t xml:space="preserve">своевременное финансирование расходов на мероприятие </w:t>
      </w:r>
      <w:r w:rsidRPr="00E9106C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временного трудоустройства несовершеннолетних в возрасте от 14 до 18 лет в свободное от учебы время»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656EA" w:rsidRPr="003919DF" w:rsidRDefault="007656EA" w:rsidP="006A0842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6"/>
          <w:szCs w:val="26"/>
        </w:rPr>
      </w:pPr>
      <w:r w:rsidRPr="003919DF">
        <w:rPr>
          <w:rFonts w:ascii="Times New Roman" w:hAnsi="Times New Roman" w:cs="Times New Roman"/>
          <w:b/>
          <w:bCs/>
          <w:sz w:val="26"/>
          <w:szCs w:val="26"/>
        </w:rPr>
        <w:t>2.Использование бюджетных ассигнований и средств из иных источников, направленных на реализацию муниципальной программы, в разрезе программных мероприятий</w:t>
      </w: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были привлечены средства:</w:t>
      </w:r>
    </w:p>
    <w:p w:rsidR="007656EA" w:rsidRPr="003919DF" w:rsidRDefault="007656EA" w:rsidP="00C60115">
      <w:pPr>
        <w:pStyle w:val="ListParagraph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919DF">
        <w:rPr>
          <w:sz w:val="26"/>
          <w:szCs w:val="26"/>
        </w:rPr>
        <w:t xml:space="preserve">местного бюджета. </w:t>
      </w:r>
    </w:p>
    <w:p w:rsidR="007656EA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3919DF">
        <w:rPr>
          <w:rFonts w:ascii="Times New Roman" w:hAnsi="Times New Roman" w:cs="Times New Roman"/>
          <w:sz w:val="26"/>
          <w:szCs w:val="26"/>
        </w:rPr>
        <w:t>редств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919DF">
        <w:rPr>
          <w:rFonts w:ascii="Times New Roman" w:hAnsi="Times New Roman" w:cs="Times New Roman"/>
          <w:sz w:val="26"/>
          <w:szCs w:val="26"/>
        </w:rPr>
        <w:t xml:space="preserve"> муниципального бюджета был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919DF">
        <w:rPr>
          <w:rFonts w:ascii="Times New Roman" w:hAnsi="Times New Roman" w:cs="Times New Roman"/>
          <w:sz w:val="26"/>
          <w:szCs w:val="26"/>
        </w:rPr>
        <w:t xml:space="preserve"> направлен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3919DF">
        <w:rPr>
          <w:rFonts w:ascii="Times New Roman" w:hAnsi="Times New Roman" w:cs="Times New Roman"/>
          <w:sz w:val="26"/>
          <w:szCs w:val="26"/>
        </w:rPr>
        <w:t xml:space="preserve"> на реализацию следующего мероприятия:</w:t>
      </w:r>
    </w:p>
    <w:p w:rsidR="007656EA" w:rsidRPr="003919DF" w:rsidRDefault="007656EA" w:rsidP="0022778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- 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обеспечение временного трудоустройства несовершеннолетних в возрасте от 14 до 18 лет в свободное от учебы время.</w:t>
      </w:r>
    </w:p>
    <w:p w:rsidR="007656EA" w:rsidRDefault="007656EA" w:rsidP="00E9106C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3. </w:t>
      </w:r>
      <w:r w:rsidRPr="003919DF">
        <w:rPr>
          <w:rFonts w:ascii="Times New Roman" w:hAnsi="Times New Roman" w:cs="Times New Roman"/>
          <w:b/>
          <w:bCs/>
          <w:sz w:val="26"/>
          <w:szCs w:val="26"/>
        </w:rPr>
        <w:t xml:space="preserve">Оценка эффективности реализации муниципальной программы </w:t>
      </w:r>
    </w:p>
    <w:p w:rsidR="007656EA" w:rsidRPr="003919DF" w:rsidRDefault="007656EA" w:rsidP="00E9106C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656EA" w:rsidRPr="003919DF" w:rsidRDefault="007656EA" w:rsidP="00C601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919DF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МР «Жиздринский район» от </w:t>
      </w:r>
      <w:r>
        <w:rPr>
          <w:rFonts w:ascii="Times New Roman" w:hAnsi="Times New Roman" w:cs="Times New Roman"/>
          <w:sz w:val="26"/>
          <w:szCs w:val="26"/>
        </w:rPr>
        <w:t>08</w:t>
      </w:r>
      <w:r w:rsidRPr="003919DF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919DF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 xml:space="preserve">19 </w:t>
      </w:r>
      <w:r w:rsidRPr="003919DF">
        <w:rPr>
          <w:rFonts w:ascii="Times New Roman" w:hAnsi="Times New Roman" w:cs="Times New Roman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sz w:val="26"/>
          <w:szCs w:val="26"/>
        </w:rPr>
        <w:t>48</w:t>
      </w:r>
      <w:r w:rsidRPr="003919DF">
        <w:rPr>
          <w:rFonts w:ascii="Times New Roman" w:hAnsi="Times New Roman" w:cs="Times New Roman"/>
          <w:sz w:val="26"/>
          <w:szCs w:val="26"/>
        </w:rPr>
        <w:t xml:space="preserve"> «О</w:t>
      </w:r>
      <w:r>
        <w:rPr>
          <w:rFonts w:ascii="Times New Roman" w:hAnsi="Times New Roman" w:cs="Times New Roman"/>
          <w:sz w:val="26"/>
          <w:szCs w:val="26"/>
        </w:rPr>
        <w:t xml:space="preserve"> внесепнии изменений в постановление администрации МР «Жиздринский район» от 20.08.2013г. №1033 «О</w:t>
      </w:r>
      <w:r w:rsidRPr="003919DF">
        <w:rPr>
          <w:rFonts w:ascii="Times New Roman" w:hAnsi="Times New Roman" w:cs="Times New Roman"/>
          <w:sz w:val="26"/>
          <w:szCs w:val="26"/>
        </w:rPr>
        <w:t>б утверждении Порядка принятия решения о разработке муниципальных программ муниципального района «Жиздринский район», их формирования и реализации и Порядка проведения оценки эффективности реализации муниципальных программ муниципального района «Жиздринский район»,  в 20</w:t>
      </w:r>
      <w:r>
        <w:rPr>
          <w:rFonts w:ascii="Times New Roman" w:hAnsi="Times New Roman" w:cs="Times New Roman"/>
          <w:sz w:val="26"/>
          <w:szCs w:val="26"/>
        </w:rPr>
        <w:t>23</w:t>
      </w:r>
      <w:r w:rsidRPr="003919DF">
        <w:rPr>
          <w:rFonts w:ascii="Times New Roman" w:hAnsi="Times New Roman" w:cs="Times New Roman"/>
          <w:sz w:val="26"/>
          <w:szCs w:val="26"/>
        </w:rPr>
        <w:t xml:space="preserve"> году реализация муниципальной программы муниципального района «Жиздринский район» «Реализация мероприятий активной политики в области обеспечения занятости населения в Жиздринском районе»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919DF">
        <w:rPr>
          <w:rFonts w:ascii="Times New Roman" w:hAnsi="Times New Roman" w:cs="Times New Roman"/>
          <w:sz w:val="26"/>
          <w:szCs w:val="26"/>
        </w:rPr>
        <w:t xml:space="preserve">  характеризуется следующим:</w:t>
      </w:r>
    </w:p>
    <w:p w:rsidR="007656EA" w:rsidRPr="0040511A" w:rsidRDefault="007656EA" w:rsidP="00EB3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при высокой степени </w:t>
      </w:r>
      <w:r w:rsidRPr="00EB3C70">
        <w:rPr>
          <w:rFonts w:ascii="Times New Roman" w:hAnsi="Times New Roman" w:cs="Times New Roman"/>
          <w:color w:val="000000"/>
          <w:sz w:val="26"/>
          <w:szCs w:val="26"/>
        </w:rPr>
        <w:t xml:space="preserve">  достижения целей и решения задач муниципальной программы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, соответствию запланированному уровню затрат и эффективности использования средств местного бюджета, </w:t>
      </w:r>
      <w:r>
        <w:rPr>
          <w:rFonts w:ascii="Times New Roman" w:hAnsi="Times New Roman" w:cs="Times New Roman"/>
          <w:color w:val="000000"/>
          <w:sz w:val="26"/>
          <w:szCs w:val="26"/>
        </w:rPr>
        <w:t>высокому уровню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реализации контрольных мероприятий, </w:t>
      </w:r>
      <w:r w:rsidRPr="00EB3C70">
        <w:rPr>
          <w:rFonts w:ascii="Times New Roman" w:hAnsi="Times New Roman" w:cs="Times New Roman"/>
          <w:color w:val="000000"/>
          <w:sz w:val="26"/>
          <w:szCs w:val="26"/>
        </w:rPr>
        <w:t xml:space="preserve">комплексная оценка эффективности реализации муниципальной программы 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является </w:t>
      </w:r>
      <w:r w:rsidRPr="0040511A">
        <w:rPr>
          <w:rFonts w:ascii="Times New Roman" w:hAnsi="Times New Roman" w:cs="Times New Roman"/>
          <w:b/>
          <w:bCs/>
          <w:sz w:val="26"/>
          <w:szCs w:val="26"/>
          <w:u w:val="single"/>
        </w:rPr>
        <w:t>высокой</w:t>
      </w:r>
      <w:r w:rsidRPr="0040511A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7656EA" w:rsidRPr="003919DF" w:rsidRDefault="007656EA" w:rsidP="00AE5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Pr="00AE5BE7">
        <w:rPr>
          <w:rFonts w:ascii="Times New Roman" w:hAnsi="Times New Roman" w:cs="Times New Roman"/>
          <w:color w:val="000000"/>
          <w:sz w:val="26"/>
          <w:szCs w:val="26"/>
        </w:rPr>
        <w:t>Расчет оценки эффективности реализации муниципальной программы  (подпрограммы) Жиздринского района Калужской области в 20</w:t>
      </w:r>
      <w:r>
        <w:rPr>
          <w:rFonts w:ascii="Times New Roman" w:hAnsi="Times New Roman" w:cs="Times New Roman"/>
          <w:color w:val="000000"/>
          <w:sz w:val="26"/>
          <w:szCs w:val="26"/>
        </w:rPr>
        <w:t>23</w:t>
      </w:r>
      <w:r w:rsidRPr="00AE5BE7">
        <w:rPr>
          <w:rFonts w:ascii="Times New Roman" w:hAnsi="Times New Roman" w:cs="Times New Roman"/>
          <w:color w:val="000000"/>
          <w:sz w:val="26"/>
          <w:szCs w:val="26"/>
        </w:rPr>
        <w:t xml:space="preserve"> году  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в табличной форме </w:t>
      </w:r>
      <w:r>
        <w:rPr>
          <w:rFonts w:ascii="Times New Roman" w:hAnsi="Times New Roman" w:cs="Times New Roman"/>
          <w:color w:val="000000"/>
          <w:sz w:val="26"/>
          <w:szCs w:val="26"/>
        </w:rPr>
        <w:t>прилагается</w:t>
      </w:r>
      <w:r w:rsidRPr="003919D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7656EA" w:rsidRPr="003919DF" w:rsidRDefault="007656EA" w:rsidP="00AE5BE7">
      <w:pPr>
        <w:pStyle w:val="ListParagraph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7656EA" w:rsidRPr="003919DF" w:rsidRDefault="007656EA" w:rsidP="00AE5B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19DF"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</w:p>
    <w:p w:rsidR="007656EA" w:rsidRPr="003919DF" w:rsidRDefault="007656EA">
      <w:pPr>
        <w:pStyle w:val="ListParagraph"/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7656EA" w:rsidRPr="003919DF" w:rsidSect="00AC4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">
    <w:nsid w:val="126E4527"/>
    <w:multiLevelType w:val="hybridMultilevel"/>
    <w:tmpl w:val="FC9EFE00"/>
    <w:lvl w:ilvl="0" w:tplc="CBF2B8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186BA0"/>
    <w:multiLevelType w:val="hybridMultilevel"/>
    <w:tmpl w:val="92FEC924"/>
    <w:lvl w:ilvl="0" w:tplc="A64883A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2C1B5667"/>
    <w:multiLevelType w:val="hybridMultilevel"/>
    <w:tmpl w:val="62AE334A"/>
    <w:lvl w:ilvl="0" w:tplc="20BC1C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DD712B0"/>
    <w:multiLevelType w:val="hybridMultilevel"/>
    <w:tmpl w:val="3BD84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4C6C1EDB"/>
    <w:multiLevelType w:val="hybridMultilevel"/>
    <w:tmpl w:val="B7BAD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2B07BAB"/>
    <w:multiLevelType w:val="hybridMultilevel"/>
    <w:tmpl w:val="B0682C3E"/>
    <w:lvl w:ilvl="0" w:tplc="7E642D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46F6657"/>
    <w:multiLevelType w:val="hybridMultilevel"/>
    <w:tmpl w:val="ED18318E"/>
    <w:lvl w:ilvl="0" w:tplc="79DA2B52">
      <w:start w:val="1"/>
      <w:numFmt w:val="bullet"/>
      <w:lvlText w:val="-"/>
      <w:lvlJc w:val="left"/>
      <w:pPr>
        <w:ind w:left="927" w:hanging="360"/>
      </w:pPr>
      <w:rPr>
        <w:rFonts w:ascii="Sylfaen" w:hAnsi="Sylfaen" w:cs="Sylfaen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9">
    <w:nsid w:val="75297C7D"/>
    <w:multiLevelType w:val="hybridMultilevel"/>
    <w:tmpl w:val="4C4C55DE"/>
    <w:lvl w:ilvl="0" w:tplc="7BAACDF2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0">
    <w:nsid w:val="7BC63C5D"/>
    <w:multiLevelType w:val="hybridMultilevel"/>
    <w:tmpl w:val="F0EAC32C"/>
    <w:lvl w:ilvl="0" w:tplc="3962C914">
      <w:start w:val="1"/>
      <w:numFmt w:val="bullet"/>
      <w:lvlText w:val="-"/>
      <w:lvlJc w:val="left"/>
      <w:pPr>
        <w:ind w:left="720" w:hanging="360"/>
      </w:pPr>
      <w:rPr>
        <w:rFonts w:ascii="Sylfaen" w:hAnsi="Sylfaen" w:cs="Sylfae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0115"/>
    <w:rsid w:val="00061D9A"/>
    <w:rsid w:val="00064802"/>
    <w:rsid w:val="0008477F"/>
    <w:rsid w:val="000B7358"/>
    <w:rsid w:val="000C3620"/>
    <w:rsid w:val="000C4105"/>
    <w:rsid w:val="000E29E4"/>
    <w:rsid w:val="0015004E"/>
    <w:rsid w:val="00161F96"/>
    <w:rsid w:val="00174865"/>
    <w:rsid w:val="00193717"/>
    <w:rsid w:val="001A400A"/>
    <w:rsid w:val="001A738A"/>
    <w:rsid w:val="001B1841"/>
    <w:rsid w:val="001B2005"/>
    <w:rsid w:val="001C3DD2"/>
    <w:rsid w:val="001F60D5"/>
    <w:rsid w:val="00207AA7"/>
    <w:rsid w:val="00216429"/>
    <w:rsid w:val="0022488F"/>
    <w:rsid w:val="00227784"/>
    <w:rsid w:val="00230C52"/>
    <w:rsid w:val="0024476C"/>
    <w:rsid w:val="00260E2F"/>
    <w:rsid w:val="00264807"/>
    <w:rsid w:val="002831E9"/>
    <w:rsid w:val="0028463D"/>
    <w:rsid w:val="002A0468"/>
    <w:rsid w:val="002B2D50"/>
    <w:rsid w:val="002D1283"/>
    <w:rsid w:val="002D246E"/>
    <w:rsid w:val="00314A81"/>
    <w:rsid w:val="00322121"/>
    <w:rsid w:val="003919DF"/>
    <w:rsid w:val="003C7D11"/>
    <w:rsid w:val="0040511A"/>
    <w:rsid w:val="00420B97"/>
    <w:rsid w:val="00422C41"/>
    <w:rsid w:val="004409D7"/>
    <w:rsid w:val="0044321B"/>
    <w:rsid w:val="00447091"/>
    <w:rsid w:val="00447515"/>
    <w:rsid w:val="00473226"/>
    <w:rsid w:val="00474236"/>
    <w:rsid w:val="00476053"/>
    <w:rsid w:val="004B391E"/>
    <w:rsid w:val="004F270A"/>
    <w:rsid w:val="004F5476"/>
    <w:rsid w:val="005033E5"/>
    <w:rsid w:val="00505C8B"/>
    <w:rsid w:val="00526644"/>
    <w:rsid w:val="00532C3D"/>
    <w:rsid w:val="005613F7"/>
    <w:rsid w:val="00574886"/>
    <w:rsid w:val="00576BDE"/>
    <w:rsid w:val="00582FE9"/>
    <w:rsid w:val="005840B8"/>
    <w:rsid w:val="0059255A"/>
    <w:rsid w:val="00593D7F"/>
    <w:rsid w:val="005A1014"/>
    <w:rsid w:val="005B1FD1"/>
    <w:rsid w:val="005D5DB3"/>
    <w:rsid w:val="005D7106"/>
    <w:rsid w:val="00642AB6"/>
    <w:rsid w:val="006967F1"/>
    <w:rsid w:val="006A0842"/>
    <w:rsid w:val="006C54A1"/>
    <w:rsid w:val="006D6139"/>
    <w:rsid w:val="006F61A0"/>
    <w:rsid w:val="00702E5C"/>
    <w:rsid w:val="0071753F"/>
    <w:rsid w:val="0073022B"/>
    <w:rsid w:val="007656EA"/>
    <w:rsid w:val="0077128C"/>
    <w:rsid w:val="00781C6C"/>
    <w:rsid w:val="007A7879"/>
    <w:rsid w:val="007B2E88"/>
    <w:rsid w:val="007B70C7"/>
    <w:rsid w:val="007C6BEF"/>
    <w:rsid w:val="007D2C3B"/>
    <w:rsid w:val="007F5D4D"/>
    <w:rsid w:val="00817E0A"/>
    <w:rsid w:val="008468A6"/>
    <w:rsid w:val="008530F6"/>
    <w:rsid w:val="008544FD"/>
    <w:rsid w:val="0086064E"/>
    <w:rsid w:val="0089546F"/>
    <w:rsid w:val="00896986"/>
    <w:rsid w:val="008A264F"/>
    <w:rsid w:val="008B244C"/>
    <w:rsid w:val="008C3A98"/>
    <w:rsid w:val="009031CD"/>
    <w:rsid w:val="00903D6C"/>
    <w:rsid w:val="0090489E"/>
    <w:rsid w:val="00920FDF"/>
    <w:rsid w:val="00941AC7"/>
    <w:rsid w:val="00946F0B"/>
    <w:rsid w:val="00947995"/>
    <w:rsid w:val="009608B7"/>
    <w:rsid w:val="00967EC1"/>
    <w:rsid w:val="009C0469"/>
    <w:rsid w:val="00A12ADF"/>
    <w:rsid w:val="00A224DB"/>
    <w:rsid w:val="00A34350"/>
    <w:rsid w:val="00A411AD"/>
    <w:rsid w:val="00A6004E"/>
    <w:rsid w:val="00A6260D"/>
    <w:rsid w:val="00A6711E"/>
    <w:rsid w:val="00A77DC9"/>
    <w:rsid w:val="00AA66B6"/>
    <w:rsid w:val="00AC4E19"/>
    <w:rsid w:val="00AE5BE7"/>
    <w:rsid w:val="00AE5DFC"/>
    <w:rsid w:val="00AF130D"/>
    <w:rsid w:val="00B27F9C"/>
    <w:rsid w:val="00B36E2F"/>
    <w:rsid w:val="00B45CFB"/>
    <w:rsid w:val="00B64D05"/>
    <w:rsid w:val="00B8111E"/>
    <w:rsid w:val="00BD50C5"/>
    <w:rsid w:val="00BF3368"/>
    <w:rsid w:val="00BF7E2E"/>
    <w:rsid w:val="00C078F1"/>
    <w:rsid w:val="00C10605"/>
    <w:rsid w:val="00C210C0"/>
    <w:rsid w:val="00C2526D"/>
    <w:rsid w:val="00C27C13"/>
    <w:rsid w:val="00C33114"/>
    <w:rsid w:val="00C54D23"/>
    <w:rsid w:val="00C60115"/>
    <w:rsid w:val="00C61455"/>
    <w:rsid w:val="00C6700A"/>
    <w:rsid w:val="00C72784"/>
    <w:rsid w:val="00CB6D10"/>
    <w:rsid w:val="00CB7354"/>
    <w:rsid w:val="00CE0CDE"/>
    <w:rsid w:val="00CF2ED6"/>
    <w:rsid w:val="00D06941"/>
    <w:rsid w:val="00D14FD4"/>
    <w:rsid w:val="00D54C79"/>
    <w:rsid w:val="00D5575D"/>
    <w:rsid w:val="00D83639"/>
    <w:rsid w:val="00DB0D95"/>
    <w:rsid w:val="00DD7B99"/>
    <w:rsid w:val="00DF1FD0"/>
    <w:rsid w:val="00DF2FBA"/>
    <w:rsid w:val="00E211D2"/>
    <w:rsid w:val="00E23621"/>
    <w:rsid w:val="00E25A68"/>
    <w:rsid w:val="00E36C3F"/>
    <w:rsid w:val="00E442B1"/>
    <w:rsid w:val="00E51549"/>
    <w:rsid w:val="00E61D25"/>
    <w:rsid w:val="00E9106C"/>
    <w:rsid w:val="00EA0676"/>
    <w:rsid w:val="00EA2108"/>
    <w:rsid w:val="00EA7FC6"/>
    <w:rsid w:val="00EB3C70"/>
    <w:rsid w:val="00ED353D"/>
    <w:rsid w:val="00EE023B"/>
    <w:rsid w:val="00EF2817"/>
    <w:rsid w:val="00F0062D"/>
    <w:rsid w:val="00F132D7"/>
    <w:rsid w:val="00F57EDB"/>
    <w:rsid w:val="00FD01F0"/>
    <w:rsid w:val="00FE728A"/>
    <w:rsid w:val="00FE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E19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C6700A"/>
    <w:pPr>
      <w:keepNext/>
      <w:spacing w:after="0" w:line="240" w:lineRule="auto"/>
      <w:jc w:val="center"/>
      <w:outlineLvl w:val="1"/>
    </w:pPr>
    <w:rPr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6700A"/>
    <w:rPr>
      <w:rFonts w:ascii="Times New Roman" w:hAnsi="Times New Roman" w:cs="Times New Roman"/>
      <w:b/>
      <w:bCs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C60115"/>
    <w:pPr>
      <w:spacing w:after="0" w:line="240" w:lineRule="auto"/>
      <w:ind w:left="720"/>
    </w:pPr>
    <w:rPr>
      <w:sz w:val="24"/>
      <w:szCs w:val="24"/>
    </w:rPr>
  </w:style>
  <w:style w:type="paragraph" w:customStyle="1" w:styleId="ConsPlusNormal">
    <w:name w:val="ConsPlusNormal"/>
    <w:uiPriority w:val="99"/>
    <w:rsid w:val="00C6011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16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336</TotalTime>
  <Pages>3</Pages>
  <Words>698</Words>
  <Characters>3980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dim777</cp:lastModifiedBy>
  <cp:revision>9</cp:revision>
  <dcterms:created xsi:type="dcterms:W3CDTF">2016-04-14T12:45:00Z</dcterms:created>
  <dcterms:modified xsi:type="dcterms:W3CDTF">2024-04-16T12:25:00Z</dcterms:modified>
</cp:coreProperties>
</file>